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6593" w14:textId="77777777" w:rsidR="0034291C" w:rsidRPr="000150E1" w:rsidRDefault="000150E1" w:rsidP="000150E1">
      <w:pPr>
        <w:jc w:val="center"/>
        <w:rPr>
          <w:sz w:val="28"/>
          <w:szCs w:val="28"/>
        </w:rPr>
      </w:pPr>
      <w:r w:rsidRPr="000150E1">
        <w:rPr>
          <w:sz w:val="28"/>
          <w:szCs w:val="28"/>
        </w:rPr>
        <w:t>VİZE SINAVI MAZERET DİLEKÇELERİ SONUÇ LİSTESİ</w:t>
      </w:r>
      <w:hyperlink r:id="rId6" w:history="1">
        <w:r w:rsidR="00250A8D" w:rsidRPr="000150E1">
          <w:rPr>
            <w:color w:val="0000FF"/>
            <w:sz w:val="28"/>
            <w:szCs w:val="28"/>
          </w:rPr>
          <w:br/>
        </w:r>
      </w:hyperlink>
    </w:p>
    <w:p w14:paraId="01B37613" w14:textId="77777777" w:rsidR="0034291C" w:rsidRDefault="0034291C" w:rsidP="008133AB">
      <w:pPr>
        <w:tabs>
          <w:tab w:val="left" w:pos="426"/>
        </w:tabs>
        <w:spacing w:line="276" w:lineRule="auto"/>
        <w:jc w:val="both"/>
        <w:rPr>
          <w:color w:val="0000FF"/>
        </w:rPr>
      </w:pPr>
    </w:p>
    <w:p w14:paraId="5CC556D2" w14:textId="77777777" w:rsidR="008133AB" w:rsidRPr="00C751C8" w:rsidRDefault="008133AB" w:rsidP="008133AB">
      <w:pPr>
        <w:tabs>
          <w:tab w:val="left" w:pos="426"/>
        </w:tabs>
        <w:spacing w:line="276" w:lineRule="auto"/>
        <w:jc w:val="both"/>
        <w:rPr>
          <w:sz w:val="20"/>
          <w:szCs w:val="20"/>
        </w:rPr>
      </w:pPr>
      <w:r w:rsidRPr="00C751C8">
        <w:rPr>
          <w:b/>
          <w:sz w:val="20"/>
          <w:szCs w:val="20"/>
          <w:u w:val="single"/>
        </w:rPr>
        <w:t>KARAR NO 2022 /</w:t>
      </w:r>
      <w:proofErr w:type="gramStart"/>
      <w:r w:rsidRPr="00C751C8">
        <w:rPr>
          <w:b/>
          <w:sz w:val="20"/>
          <w:szCs w:val="20"/>
          <w:u w:val="single"/>
        </w:rPr>
        <w:t>84 :</w:t>
      </w:r>
      <w:proofErr w:type="gramEnd"/>
      <w:r w:rsidRPr="00C751C8">
        <w:rPr>
          <w:sz w:val="20"/>
          <w:szCs w:val="20"/>
        </w:rPr>
        <w:t xml:space="preserve">  Fakültemiz 2022-2023 Eğitim-Öğretim Güz yarıyılında mazeretleri nedeniyle vize sınavlarına giremeyen öğrencilerin dilekçeleri ve ekli sağlık raporları görüşüldü.</w:t>
      </w:r>
    </w:p>
    <w:p w14:paraId="19A09EAB" w14:textId="77777777" w:rsidR="008133AB" w:rsidRPr="00C751C8" w:rsidRDefault="008133AB" w:rsidP="008133AB">
      <w:pPr>
        <w:tabs>
          <w:tab w:val="left" w:pos="426"/>
        </w:tabs>
        <w:spacing w:line="276" w:lineRule="auto"/>
        <w:jc w:val="both"/>
        <w:rPr>
          <w:sz w:val="20"/>
          <w:szCs w:val="20"/>
        </w:rPr>
      </w:pPr>
      <w:r w:rsidRPr="00C751C8">
        <w:rPr>
          <w:sz w:val="20"/>
          <w:szCs w:val="20"/>
        </w:rPr>
        <w:t xml:space="preserve"> </w:t>
      </w:r>
      <w:r w:rsidRPr="00C751C8">
        <w:rPr>
          <w:sz w:val="20"/>
          <w:szCs w:val="20"/>
        </w:rPr>
        <w:tab/>
      </w:r>
      <w:r w:rsidRPr="00C751C8">
        <w:rPr>
          <w:sz w:val="20"/>
          <w:szCs w:val="20"/>
        </w:rPr>
        <w:tab/>
        <w:t>Yapılan görüşmeler sonucunda, Selçuk Üniversitesi Ön lisans ve Lisans Eğitim - Öğretim ve Sınav Yönetmeliği başlıklı Dördüncü Bölümün Mazeretler başlıklı 18.Maddesinin 1. ve 2. Fıkrasında ise “ Öğrencilerin sağlıkla ilgili mazeretlerinin kabul edilmesi için sağlık raporlarının Üniversitenin sağlık kuruluşlarından veya yataklı diğer sağlık kuruluşlarından alınmış olması gerekir” ibaresi yer almaktadır. Bu nedenle aşağıdaki tabloda isimleri geçen öğrencilerin aile hekimliğinden aldıkları sağlık raporları yönetmelik hükümleriyle uyuşmadığı nedeniyle vize sınav hakkının verilmesi istemlerinin reddine; diğer yataklı sağlık kuruluşundan alınan raporun ise uygunluğuna;</w:t>
      </w:r>
    </w:p>
    <w:tbl>
      <w:tblPr>
        <w:tblStyle w:val="TabloKlavuzu"/>
        <w:tblW w:w="9072" w:type="dxa"/>
        <w:tblInd w:w="-5" w:type="dxa"/>
        <w:tblLook w:val="04A0" w:firstRow="1" w:lastRow="0" w:firstColumn="1" w:lastColumn="0" w:noHBand="0" w:noVBand="1"/>
      </w:tblPr>
      <w:tblGrid>
        <w:gridCol w:w="737"/>
        <w:gridCol w:w="1298"/>
        <w:gridCol w:w="5093"/>
        <w:gridCol w:w="1944"/>
      </w:tblGrid>
      <w:tr w:rsidR="0034291C" w:rsidRPr="00C751C8" w14:paraId="28A899B0" w14:textId="77777777" w:rsidTr="000150E1">
        <w:tc>
          <w:tcPr>
            <w:tcW w:w="594" w:type="dxa"/>
            <w:tcBorders>
              <w:top w:val="single" w:sz="4" w:space="0" w:color="auto"/>
              <w:left w:val="single" w:sz="4" w:space="0" w:color="auto"/>
              <w:bottom w:val="single" w:sz="4" w:space="0" w:color="auto"/>
              <w:right w:val="single" w:sz="4" w:space="0" w:color="auto"/>
            </w:tcBorders>
            <w:hideMark/>
          </w:tcPr>
          <w:p w14:paraId="41F3D193" w14:textId="77777777" w:rsidR="0034291C" w:rsidRPr="0034291C" w:rsidRDefault="0034291C" w:rsidP="0034291C">
            <w:pPr>
              <w:tabs>
                <w:tab w:val="left" w:pos="426"/>
              </w:tabs>
              <w:spacing w:line="720" w:lineRule="auto"/>
              <w:rPr>
                <w:b/>
                <w:sz w:val="22"/>
                <w:szCs w:val="22"/>
                <w:lang w:eastAsia="en-US"/>
              </w:rPr>
            </w:pPr>
            <w:r w:rsidRPr="0034291C">
              <w:rPr>
                <w:b/>
                <w:sz w:val="22"/>
                <w:szCs w:val="22"/>
                <w:lang w:eastAsia="en-US"/>
              </w:rPr>
              <w:t>S.No:</w:t>
            </w:r>
          </w:p>
        </w:tc>
        <w:tc>
          <w:tcPr>
            <w:tcW w:w="1304" w:type="dxa"/>
            <w:tcBorders>
              <w:top w:val="single" w:sz="4" w:space="0" w:color="auto"/>
              <w:left w:val="single" w:sz="4" w:space="0" w:color="auto"/>
              <w:bottom w:val="single" w:sz="4" w:space="0" w:color="auto"/>
              <w:right w:val="single" w:sz="4" w:space="0" w:color="auto"/>
            </w:tcBorders>
            <w:hideMark/>
          </w:tcPr>
          <w:p w14:paraId="41BBCADF" w14:textId="77777777" w:rsidR="0034291C" w:rsidRPr="0034291C" w:rsidRDefault="0034291C" w:rsidP="0034291C">
            <w:pPr>
              <w:tabs>
                <w:tab w:val="left" w:pos="426"/>
              </w:tabs>
              <w:spacing w:line="720" w:lineRule="auto"/>
              <w:rPr>
                <w:b/>
                <w:sz w:val="22"/>
                <w:szCs w:val="22"/>
                <w:lang w:eastAsia="en-US"/>
              </w:rPr>
            </w:pPr>
            <w:r w:rsidRPr="0034291C">
              <w:rPr>
                <w:b/>
                <w:sz w:val="22"/>
                <w:szCs w:val="22"/>
                <w:lang w:eastAsia="en-US"/>
              </w:rPr>
              <w:t>Öğrenci No</w:t>
            </w:r>
          </w:p>
        </w:tc>
        <w:tc>
          <w:tcPr>
            <w:tcW w:w="5198" w:type="dxa"/>
            <w:tcBorders>
              <w:top w:val="single" w:sz="4" w:space="0" w:color="auto"/>
              <w:left w:val="single" w:sz="4" w:space="0" w:color="auto"/>
              <w:bottom w:val="single" w:sz="4" w:space="0" w:color="auto"/>
              <w:right w:val="single" w:sz="4" w:space="0" w:color="auto"/>
            </w:tcBorders>
            <w:hideMark/>
          </w:tcPr>
          <w:p w14:paraId="5C629803" w14:textId="77777777" w:rsidR="0034291C" w:rsidRPr="0034291C" w:rsidRDefault="0034291C" w:rsidP="0034291C">
            <w:pPr>
              <w:tabs>
                <w:tab w:val="left" w:pos="426"/>
              </w:tabs>
              <w:spacing w:line="720" w:lineRule="auto"/>
              <w:rPr>
                <w:b/>
                <w:sz w:val="22"/>
                <w:szCs w:val="22"/>
                <w:lang w:eastAsia="en-US"/>
              </w:rPr>
            </w:pPr>
            <w:r w:rsidRPr="0034291C">
              <w:rPr>
                <w:b/>
                <w:sz w:val="22"/>
                <w:szCs w:val="22"/>
                <w:lang w:eastAsia="en-US"/>
              </w:rPr>
              <w:t>Adı Soyadı</w:t>
            </w:r>
          </w:p>
        </w:tc>
        <w:tc>
          <w:tcPr>
            <w:tcW w:w="1976" w:type="dxa"/>
            <w:tcBorders>
              <w:top w:val="single" w:sz="4" w:space="0" w:color="auto"/>
              <w:left w:val="single" w:sz="4" w:space="0" w:color="auto"/>
              <w:bottom w:val="single" w:sz="4" w:space="0" w:color="auto"/>
              <w:right w:val="single" w:sz="4" w:space="0" w:color="auto"/>
            </w:tcBorders>
            <w:hideMark/>
          </w:tcPr>
          <w:p w14:paraId="4D6EA479" w14:textId="77777777" w:rsidR="0034291C" w:rsidRPr="0034291C" w:rsidRDefault="0034291C" w:rsidP="0034291C">
            <w:pPr>
              <w:tabs>
                <w:tab w:val="left" w:pos="426"/>
              </w:tabs>
              <w:spacing w:line="720" w:lineRule="auto"/>
              <w:rPr>
                <w:b/>
                <w:sz w:val="22"/>
                <w:szCs w:val="22"/>
                <w:lang w:eastAsia="en-US"/>
              </w:rPr>
            </w:pPr>
            <w:r w:rsidRPr="0034291C">
              <w:rPr>
                <w:b/>
                <w:sz w:val="22"/>
                <w:szCs w:val="22"/>
                <w:lang w:eastAsia="en-US"/>
              </w:rPr>
              <w:t>Sonuç</w:t>
            </w:r>
          </w:p>
        </w:tc>
      </w:tr>
      <w:tr w:rsidR="0034291C" w:rsidRPr="00C751C8" w14:paraId="28656484" w14:textId="77777777" w:rsidTr="000150E1">
        <w:trPr>
          <w:trHeight w:val="327"/>
        </w:trPr>
        <w:tc>
          <w:tcPr>
            <w:tcW w:w="594" w:type="dxa"/>
            <w:tcBorders>
              <w:top w:val="single" w:sz="4" w:space="0" w:color="auto"/>
              <w:left w:val="single" w:sz="4" w:space="0" w:color="auto"/>
              <w:bottom w:val="single" w:sz="4" w:space="0" w:color="auto"/>
              <w:right w:val="single" w:sz="4" w:space="0" w:color="auto"/>
            </w:tcBorders>
          </w:tcPr>
          <w:p w14:paraId="671CC5B5"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01</w:t>
            </w:r>
          </w:p>
        </w:tc>
        <w:tc>
          <w:tcPr>
            <w:tcW w:w="1304" w:type="dxa"/>
            <w:tcBorders>
              <w:top w:val="single" w:sz="4" w:space="0" w:color="auto"/>
              <w:left w:val="single" w:sz="4" w:space="0" w:color="auto"/>
              <w:bottom w:val="single" w:sz="4" w:space="0" w:color="auto"/>
              <w:right w:val="single" w:sz="4" w:space="0" w:color="auto"/>
            </w:tcBorders>
          </w:tcPr>
          <w:p w14:paraId="55D9A99D" w14:textId="77777777" w:rsidR="0034291C" w:rsidRPr="0034291C" w:rsidRDefault="0034291C" w:rsidP="0034291C">
            <w:pPr>
              <w:tabs>
                <w:tab w:val="left" w:pos="426"/>
              </w:tabs>
              <w:spacing w:line="720" w:lineRule="auto"/>
              <w:rPr>
                <w:sz w:val="20"/>
                <w:szCs w:val="20"/>
                <w:lang w:eastAsia="en-US"/>
              </w:rPr>
            </w:pPr>
            <w:r w:rsidRPr="0034291C">
              <w:rPr>
                <w:bCs/>
                <w:sz w:val="20"/>
                <w:szCs w:val="20"/>
                <w:lang w:eastAsia="en-US"/>
              </w:rPr>
              <w:t>213901082</w:t>
            </w:r>
          </w:p>
        </w:tc>
        <w:tc>
          <w:tcPr>
            <w:tcW w:w="5198" w:type="dxa"/>
            <w:tcBorders>
              <w:top w:val="single" w:sz="4" w:space="0" w:color="auto"/>
              <w:left w:val="single" w:sz="4" w:space="0" w:color="auto"/>
              <w:bottom w:val="single" w:sz="4" w:space="0" w:color="auto"/>
              <w:right w:val="single" w:sz="4" w:space="0" w:color="auto"/>
            </w:tcBorders>
          </w:tcPr>
          <w:p w14:paraId="1A4CC55A" w14:textId="77777777" w:rsidR="0034291C" w:rsidRPr="0034291C" w:rsidRDefault="0034291C" w:rsidP="0034291C">
            <w:pPr>
              <w:tabs>
                <w:tab w:val="left" w:pos="426"/>
              </w:tabs>
              <w:spacing w:line="720" w:lineRule="auto"/>
              <w:rPr>
                <w:sz w:val="20"/>
                <w:szCs w:val="20"/>
                <w:lang w:eastAsia="en-US"/>
              </w:rPr>
            </w:pPr>
            <w:r w:rsidRPr="0034291C">
              <w:rPr>
                <w:bCs/>
                <w:sz w:val="20"/>
                <w:szCs w:val="20"/>
                <w:lang w:eastAsia="en-US"/>
              </w:rPr>
              <w:t>Shahed DIAB</w:t>
            </w:r>
          </w:p>
        </w:tc>
        <w:tc>
          <w:tcPr>
            <w:tcW w:w="1976" w:type="dxa"/>
            <w:tcBorders>
              <w:top w:val="single" w:sz="4" w:space="0" w:color="auto"/>
              <w:left w:val="single" w:sz="4" w:space="0" w:color="auto"/>
              <w:right w:val="single" w:sz="4" w:space="0" w:color="auto"/>
            </w:tcBorders>
          </w:tcPr>
          <w:p w14:paraId="0E3BD4F5"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RED</w:t>
            </w:r>
          </w:p>
        </w:tc>
      </w:tr>
      <w:tr w:rsidR="0034291C" w:rsidRPr="00C751C8" w14:paraId="75E1AE43" w14:textId="77777777" w:rsidTr="000150E1">
        <w:trPr>
          <w:trHeight w:val="293"/>
        </w:trPr>
        <w:tc>
          <w:tcPr>
            <w:tcW w:w="594" w:type="dxa"/>
            <w:tcBorders>
              <w:top w:val="single" w:sz="4" w:space="0" w:color="auto"/>
              <w:left w:val="single" w:sz="4" w:space="0" w:color="auto"/>
              <w:bottom w:val="single" w:sz="4" w:space="0" w:color="auto"/>
              <w:right w:val="single" w:sz="4" w:space="0" w:color="auto"/>
            </w:tcBorders>
          </w:tcPr>
          <w:p w14:paraId="54CDE78E"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02</w:t>
            </w:r>
          </w:p>
        </w:tc>
        <w:tc>
          <w:tcPr>
            <w:tcW w:w="1304" w:type="dxa"/>
            <w:tcBorders>
              <w:top w:val="single" w:sz="4" w:space="0" w:color="auto"/>
              <w:left w:val="single" w:sz="4" w:space="0" w:color="auto"/>
              <w:bottom w:val="single" w:sz="4" w:space="0" w:color="auto"/>
              <w:right w:val="single" w:sz="4" w:space="0" w:color="auto"/>
            </w:tcBorders>
          </w:tcPr>
          <w:p w14:paraId="7A3916FD"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223901080</w:t>
            </w:r>
          </w:p>
        </w:tc>
        <w:tc>
          <w:tcPr>
            <w:tcW w:w="5198" w:type="dxa"/>
            <w:tcBorders>
              <w:top w:val="single" w:sz="4" w:space="0" w:color="auto"/>
              <w:left w:val="single" w:sz="4" w:space="0" w:color="auto"/>
              <w:bottom w:val="single" w:sz="4" w:space="0" w:color="auto"/>
              <w:right w:val="single" w:sz="4" w:space="0" w:color="auto"/>
            </w:tcBorders>
          </w:tcPr>
          <w:p w14:paraId="7B33D108"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Muhammed Yaser ALLITO</w:t>
            </w:r>
          </w:p>
        </w:tc>
        <w:tc>
          <w:tcPr>
            <w:tcW w:w="1976" w:type="dxa"/>
            <w:tcBorders>
              <w:top w:val="single" w:sz="4" w:space="0" w:color="auto"/>
              <w:left w:val="single" w:sz="4" w:space="0" w:color="auto"/>
              <w:right w:val="single" w:sz="4" w:space="0" w:color="auto"/>
            </w:tcBorders>
          </w:tcPr>
          <w:p w14:paraId="0DE71A1E"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RED</w:t>
            </w:r>
          </w:p>
        </w:tc>
      </w:tr>
      <w:tr w:rsidR="0034291C" w:rsidRPr="00C751C8" w14:paraId="16D12BD4" w14:textId="77777777" w:rsidTr="000150E1">
        <w:trPr>
          <w:trHeight w:val="331"/>
        </w:trPr>
        <w:tc>
          <w:tcPr>
            <w:tcW w:w="594" w:type="dxa"/>
            <w:tcBorders>
              <w:top w:val="single" w:sz="4" w:space="0" w:color="auto"/>
              <w:left w:val="single" w:sz="4" w:space="0" w:color="auto"/>
              <w:bottom w:val="single" w:sz="4" w:space="0" w:color="auto"/>
              <w:right w:val="single" w:sz="4" w:space="0" w:color="auto"/>
            </w:tcBorders>
            <w:hideMark/>
          </w:tcPr>
          <w:p w14:paraId="6DE73779"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03</w:t>
            </w:r>
          </w:p>
        </w:tc>
        <w:tc>
          <w:tcPr>
            <w:tcW w:w="1304" w:type="dxa"/>
            <w:tcBorders>
              <w:top w:val="single" w:sz="4" w:space="0" w:color="auto"/>
              <w:left w:val="single" w:sz="4" w:space="0" w:color="auto"/>
              <w:bottom w:val="single" w:sz="4" w:space="0" w:color="auto"/>
              <w:right w:val="single" w:sz="4" w:space="0" w:color="auto"/>
            </w:tcBorders>
            <w:hideMark/>
          </w:tcPr>
          <w:p w14:paraId="5A4815F7" w14:textId="77777777" w:rsidR="0034291C" w:rsidRPr="0034291C" w:rsidRDefault="0034291C" w:rsidP="0034291C">
            <w:pPr>
              <w:tabs>
                <w:tab w:val="left" w:pos="426"/>
              </w:tabs>
              <w:spacing w:line="720" w:lineRule="auto"/>
              <w:rPr>
                <w:sz w:val="20"/>
                <w:szCs w:val="20"/>
                <w:lang w:eastAsia="en-US"/>
              </w:rPr>
            </w:pPr>
            <w:r w:rsidRPr="0034291C">
              <w:rPr>
                <w:bCs/>
                <w:sz w:val="20"/>
                <w:szCs w:val="20"/>
                <w:lang w:eastAsia="en-US"/>
              </w:rPr>
              <w:t>213901097</w:t>
            </w:r>
          </w:p>
        </w:tc>
        <w:tc>
          <w:tcPr>
            <w:tcW w:w="5198" w:type="dxa"/>
            <w:tcBorders>
              <w:top w:val="single" w:sz="4" w:space="0" w:color="auto"/>
              <w:left w:val="single" w:sz="4" w:space="0" w:color="auto"/>
              <w:bottom w:val="single" w:sz="4" w:space="0" w:color="auto"/>
              <w:right w:val="single" w:sz="4" w:space="0" w:color="auto"/>
            </w:tcBorders>
            <w:hideMark/>
          </w:tcPr>
          <w:p w14:paraId="1A7F8C0F" w14:textId="77777777" w:rsidR="0034291C" w:rsidRPr="0034291C" w:rsidRDefault="0034291C" w:rsidP="0034291C">
            <w:pPr>
              <w:tabs>
                <w:tab w:val="left" w:pos="426"/>
              </w:tabs>
              <w:spacing w:line="720" w:lineRule="auto"/>
              <w:rPr>
                <w:sz w:val="20"/>
                <w:szCs w:val="20"/>
                <w:lang w:eastAsia="en-US"/>
              </w:rPr>
            </w:pPr>
            <w:r w:rsidRPr="0034291C">
              <w:rPr>
                <w:bCs/>
                <w:sz w:val="20"/>
                <w:szCs w:val="20"/>
                <w:lang w:eastAsia="en-US"/>
              </w:rPr>
              <w:t>Muhammet Emin GÜVENİLİR</w:t>
            </w:r>
          </w:p>
        </w:tc>
        <w:tc>
          <w:tcPr>
            <w:tcW w:w="1976" w:type="dxa"/>
            <w:tcBorders>
              <w:top w:val="single" w:sz="4" w:space="0" w:color="auto"/>
              <w:left w:val="single" w:sz="4" w:space="0" w:color="auto"/>
              <w:bottom w:val="single" w:sz="4" w:space="0" w:color="auto"/>
              <w:right w:val="single" w:sz="4" w:space="0" w:color="auto"/>
            </w:tcBorders>
          </w:tcPr>
          <w:p w14:paraId="2A2CE16F"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KABUL</w:t>
            </w:r>
          </w:p>
        </w:tc>
      </w:tr>
      <w:tr w:rsidR="0034291C" w:rsidRPr="00C751C8" w14:paraId="3EC0B46D" w14:textId="77777777" w:rsidTr="000150E1">
        <w:trPr>
          <w:trHeight w:val="331"/>
        </w:trPr>
        <w:tc>
          <w:tcPr>
            <w:tcW w:w="594" w:type="dxa"/>
            <w:tcBorders>
              <w:top w:val="single" w:sz="4" w:space="0" w:color="auto"/>
              <w:left w:val="single" w:sz="4" w:space="0" w:color="auto"/>
              <w:bottom w:val="single" w:sz="4" w:space="0" w:color="auto"/>
              <w:right w:val="single" w:sz="4" w:space="0" w:color="auto"/>
            </w:tcBorders>
          </w:tcPr>
          <w:p w14:paraId="718B28F2"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04</w:t>
            </w:r>
          </w:p>
        </w:tc>
        <w:tc>
          <w:tcPr>
            <w:tcW w:w="1304" w:type="dxa"/>
            <w:tcBorders>
              <w:top w:val="single" w:sz="4" w:space="0" w:color="auto"/>
              <w:left w:val="single" w:sz="4" w:space="0" w:color="auto"/>
              <w:bottom w:val="single" w:sz="4" w:space="0" w:color="auto"/>
              <w:right w:val="single" w:sz="4" w:space="0" w:color="auto"/>
            </w:tcBorders>
          </w:tcPr>
          <w:p w14:paraId="02AED051" w14:textId="77777777" w:rsidR="0034291C" w:rsidRPr="0034291C" w:rsidRDefault="0034291C" w:rsidP="0034291C">
            <w:pPr>
              <w:tabs>
                <w:tab w:val="left" w:pos="426"/>
              </w:tabs>
              <w:spacing w:line="720" w:lineRule="auto"/>
              <w:rPr>
                <w:bCs/>
                <w:sz w:val="20"/>
                <w:szCs w:val="20"/>
                <w:lang w:eastAsia="en-US"/>
              </w:rPr>
            </w:pPr>
            <w:r w:rsidRPr="0034291C">
              <w:rPr>
                <w:bCs/>
                <w:sz w:val="20"/>
                <w:szCs w:val="20"/>
                <w:lang w:eastAsia="en-US"/>
              </w:rPr>
              <w:t>183901002</w:t>
            </w:r>
          </w:p>
        </w:tc>
        <w:tc>
          <w:tcPr>
            <w:tcW w:w="5198" w:type="dxa"/>
            <w:tcBorders>
              <w:top w:val="single" w:sz="4" w:space="0" w:color="auto"/>
              <w:left w:val="single" w:sz="4" w:space="0" w:color="auto"/>
              <w:bottom w:val="single" w:sz="4" w:space="0" w:color="auto"/>
              <w:right w:val="single" w:sz="4" w:space="0" w:color="auto"/>
            </w:tcBorders>
          </w:tcPr>
          <w:p w14:paraId="077A6568" w14:textId="77777777" w:rsidR="0034291C" w:rsidRPr="0034291C" w:rsidRDefault="0034291C" w:rsidP="0034291C">
            <w:pPr>
              <w:tabs>
                <w:tab w:val="left" w:pos="426"/>
              </w:tabs>
              <w:spacing w:line="720" w:lineRule="auto"/>
              <w:rPr>
                <w:bCs/>
                <w:sz w:val="20"/>
                <w:szCs w:val="20"/>
                <w:lang w:eastAsia="en-US"/>
              </w:rPr>
            </w:pPr>
            <w:r w:rsidRPr="0034291C">
              <w:rPr>
                <w:bCs/>
                <w:sz w:val="20"/>
                <w:szCs w:val="20"/>
                <w:lang w:eastAsia="en-US"/>
              </w:rPr>
              <w:t>Ceyda Nasibe AKSOY</w:t>
            </w:r>
          </w:p>
        </w:tc>
        <w:tc>
          <w:tcPr>
            <w:tcW w:w="1976" w:type="dxa"/>
            <w:tcBorders>
              <w:top w:val="single" w:sz="4" w:space="0" w:color="auto"/>
              <w:left w:val="single" w:sz="4" w:space="0" w:color="auto"/>
              <w:bottom w:val="single" w:sz="4" w:space="0" w:color="auto"/>
              <w:right w:val="single" w:sz="4" w:space="0" w:color="auto"/>
            </w:tcBorders>
          </w:tcPr>
          <w:p w14:paraId="7D91002D"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KABUL</w:t>
            </w:r>
          </w:p>
        </w:tc>
      </w:tr>
      <w:tr w:rsidR="0034291C" w:rsidRPr="00C751C8" w14:paraId="69CFAF27" w14:textId="77777777" w:rsidTr="000150E1">
        <w:trPr>
          <w:trHeight w:val="331"/>
        </w:trPr>
        <w:tc>
          <w:tcPr>
            <w:tcW w:w="594" w:type="dxa"/>
            <w:tcBorders>
              <w:top w:val="single" w:sz="4" w:space="0" w:color="auto"/>
              <w:left w:val="single" w:sz="4" w:space="0" w:color="auto"/>
              <w:bottom w:val="single" w:sz="4" w:space="0" w:color="auto"/>
              <w:right w:val="single" w:sz="4" w:space="0" w:color="auto"/>
            </w:tcBorders>
          </w:tcPr>
          <w:p w14:paraId="01D68E7F"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05</w:t>
            </w:r>
          </w:p>
        </w:tc>
        <w:tc>
          <w:tcPr>
            <w:tcW w:w="1304" w:type="dxa"/>
            <w:tcBorders>
              <w:top w:val="single" w:sz="4" w:space="0" w:color="auto"/>
              <w:left w:val="single" w:sz="4" w:space="0" w:color="auto"/>
              <w:bottom w:val="single" w:sz="4" w:space="0" w:color="auto"/>
              <w:right w:val="single" w:sz="4" w:space="0" w:color="auto"/>
            </w:tcBorders>
          </w:tcPr>
          <w:p w14:paraId="1F2549E6" w14:textId="77777777" w:rsidR="0034291C" w:rsidRPr="0034291C" w:rsidRDefault="0034291C" w:rsidP="0034291C">
            <w:pPr>
              <w:tabs>
                <w:tab w:val="left" w:pos="426"/>
              </w:tabs>
              <w:spacing w:line="720" w:lineRule="auto"/>
              <w:rPr>
                <w:bCs/>
                <w:sz w:val="20"/>
                <w:szCs w:val="20"/>
                <w:lang w:eastAsia="en-US"/>
              </w:rPr>
            </w:pPr>
            <w:r w:rsidRPr="0034291C">
              <w:rPr>
                <w:bCs/>
                <w:sz w:val="20"/>
                <w:szCs w:val="20"/>
                <w:lang w:eastAsia="en-US"/>
              </w:rPr>
              <w:t>173901058</w:t>
            </w:r>
          </w:p>
        </w:tc>
        <w:tc>
          <w:tcPr>
            <w:tcW w:w="5198" w:type="dxa"/>
            <w:tcBorders>
              <w:top w:val="single" w:sz="4" w:space="0" w:color="auto"/>
              <w:left w:val="single" w:sz="4" w:space="0" w:color="auto"/>
              <w:bottom w:val="single" w:sz="4" w:space="0" w:color="auto"/>
              <w:right w:val="single" w:sz="4" w:space="0" w:color="auto"/>
            </w:tcBorders>
          </w:tcPr>
          <w:p w14:paraId="7490B307" w14:textId="77777777" w:rsidR="0034291C" w:rsidRPr="0034291C" w:rsidRDefault="0034291C" w:rsidP="0034291C">
            <w:pPr>
              <w:tabs>
                <w:tab w:val="left" w:pos="426"/>
              </w:tabs>
              <w:spacing w:line="720" w:lineRule="auto"/>
              <w:rPr>
                <w:bCs/>
                <w:sz w:val="20"/>
                <w:szCs w:val="20"/>
                <w:lang w:eastAsia="en-US"/>
              </w:rPr>
            </w:pPr>
            <w:r w:rsidRPr="0034291C">
              <w:rPr>
                <w:bCs/>
                <w:sz w:val="20"/>
                <w:szCs w:val="20"/>
                <w:lang w:eastAsia="en-US"/>
              </w:rPr>
              <w:t>Ömer KOLUKISA</w:t>
            </w:r>
          </w:p>
        </w:tc>
        <w:tc>
          <w:tcPr>
            <w:tcW w:w="1976" w:type="dxa"/>
            <w:tcBorders>
              <w:top w:val="single" w:sz="4" w:space="0" w:color="auto"/>
              <w:left w:val="single" w:sz="4" w:space="0" w:color="auto"/>
              <w:bottom w:val="single" w:sz="4" w:space="0" w:color="auto"/>
              <w:right w:val="single" w:sz="4" w:space="0" w:color="auto"/>
            </w:tcBorders>
          </w:tcPr>
          <w:p w14:paraId="6E310668" w14:textId="77777777" w:rsidR="0034291C" w:rsidRPr="0034291C" w:rsidRDefault="0034291C" w:rsidP="0034291C">
            <w:pPr>
              <w:tabs>
                <w:tab w:val="left" w:pos="426"/>
              </w:tabs>
              <w:spacing w:line="720" w:lineRule="auto"/>
              <w:rPr>
                <w:sz w:val="20"/>
                <w:szCs w:val="20"/>
                <w:lang w:eastAsia="en-US"/>
              </w:rPr>
            </w:pPr>
            <w:r w:rsidRPr="0034291C">
              <w:rPr>
                <w:sz w:val="20"/>
                <w:szCs w:val="20"/>
                <w:lang w:eastAsia="en-US"/>
              </w:rPr>
              <w:t>KABUL</w:t>
            </w:r>
          </w:p>
        </w:tc>
      </w:tr>
      <w:tr w:rsidR="0034291C" w:rsidRPr="00C751C8" w14:paraId="7F7DA4AD" w14:textId="77777777" w:rsidTr="000150E1">
        <w:trPr>
          <w:trHeight w:val="331"/>
        </w:trPr>
        <w:tc>
          <w:tcPr>
            <w:tcW w:w="594" w:type="dxa"/>
            <w:tcBorders>
              <w:top w:val="single" w:sz="4" w:space="0" w:color="auto"/>
              <w:left w:val="single" w:sz="4" w:space="0" w:color="auto"/>
              <w:right w:val="single" w:sz="4" w:space="0" w:color="auto"/>
            </w:tcBorders>
          </w:tcPr>
          <w:p w14:paraId="5F7F503F" w14:textId="77777777" w:rsidR="0034291C" w:rsidRPr="0034291C" w:rsidRDefault="0034291C" w:rsidP="0034291C">
            <w:pPr>
              <w:tabs>
                <w:tab w:val="left" w:pos="426"/>
              </w:tabs>
              <w:spacing w:line="720" w:lineRule="auto"/>
              <w:rPr>
                <w:sz w:val="20"/>
                <w:szCs w:val="20"/>
                <w:lang w:eastAsia="en-US"/>
              </w:rPr>
            </w:pPr>
            <w:r>
              <w:rPr>
                <w:sz w:val="20"/>
                <w:szCs w:val="20"/>
                <w:lang w:eastAsia="en-US"/>
              </w:rPr>
              <w:t>06</w:t>
            </w:r>
          </w:p>
        </w:tc>
        <w:tc>
          <w:tcPr>
            <w:tcW w:w="1304" w:type="dxa"/>
            <w:tcBorders>
              <w:top w:val="single" w:sz="4" w:space="0" w:color="auto"/>
              <w:left w:val="single" w:sz="4" w:space="0" w:color="auto"/>
              <w:right w:val="single" w:sz="4" w:space="0" w:color="auto"/>
            </w:tcBorders>
          </w:tcPr>
          <w:p w14:paraId="32365C00" w14:textId="77777777" w:rsidR="0034291C" w:rsidRPr="0034291C" w:rsidRDefault="0034291C" w:rsidP="0034291C">
            <w:pPr>
              <w:tabs>
                <w:tab w:val="left" w:pos="426"/>
              </w:tabs>
              <w:spacing w:line="720" w:lineRule="auto"/>
              <w:rPr>
                <w:bCs/>
                <w:sz w:val="20"/>
                <w:szCs w:val="20"/>
                <w:lang w:eastAsia="en-US"/>
              </w:rPr>
            </w:pPr>
            <w:r>
              <w:rPr>
                <w:bCs/>
                <w:sz w:val="20"/>
                <w:szCs w:val="20"/>
                <w:lang w:eastAsia="en-US"/>
              </w:rPr>
              <w:t>213901093</w:t>
            </w:r>
          </w:p>
        </w:tc>
        <w:tc>
          <w:tcPr>
            <w:tcW w:w="5198" w:type="dxa"/>
            <w:tcBorders>
              <w:top w:val="single" w:sz="4" w:space="0" w:color="auto"/>
              <w:left w:val="single" w:sz="4" w:space="0" w:color="auto"/>
              <w:right w:val="single" w:sz="4" w:space="0" w:color="auto"/>
            </w:tcBorders>
          </w:tcPr>
          <w:p w14:paraId="6A74410B" w14:textId="77777777" w:rsidR="0034291C" w:rsidRPr="0034291C" w:rsidRDefault="0034291C" w:rsidP="0034291C">
            <w:pPr>
              <w:tabs>
                <w:tab w:val="left" w:pos="426"/>
              </w:tabs>
              <w:spacing w:line="720" w:lineRule="auto"/>
              <w:rPr>
                <w:bCs/>
                <w:sz w:val="20"/>
                <w:szCs w:val="20"/>
                <w:lang w:eastAsia="en-US"/>
              </w:rPr>
            </w:pPr>
            <w:r>
              <w:rPr>
                <w:bCs/>
                <w:sz w:val="20"/>
                <w:szCs w:val="20"/>
                <w:lang w:eastAsia="en-US"/>
              </w:rPr>
              <w:t>Çisem KÜÇÜKYAMAN</w:t>
            </w:r>
          </w:p>
        </w:tc>
        <w:tc>
          <w:tcPr>
            <w:tcW w:w="1976" w:type="dxa"/>
            <w:tcBorders>
              <w:top w:val="single" w:sz="4" w:space="0" w:color="auto"/>
              <w:left w:val="single" w:sz="4" w:space="0" w:color="auto"/>
              <w:right w:val="single" w:sz="4" w:space="0" w:color="auto"/>
            </w:tcBorders>
          </w:tcPr>
          <w:p w14:paraId="08F0230F" w14:textId="77777777" w:rsidR="0034291C" w:rsidRPr="0034291C" w:rsidRDefault="0034291C" w:rsidP="0034291C">
            <w:pPr>
              <w:tabs>
                <w:tab w:val="left" w:pos="426"/>
              </w:tabs>
              <w:spacing w:line="720" w:lineRule="auto"/>
              <w:rPr>
                <w:sz w:val="20"/>
                <w:szCs w:val="20"/>
                <w:lang w:eastAsia="en-US"/>
              </w:rPr>
            </w:pPr>
            <w:r>
              <w:rPr>
                <w:sz w:val="20"/>
                <w:szCs w:val="20"/>
                <w:lang w:eastAsia="en-US"/>
              </w:rPr>
              <w:t>KABUL</w:t>
            </w:r>
          </w:p>
        </w:tc>
      </w:tr>
    </w:tbl>
    <w:p w14:paraId="122383D3" w14:textId="77777777" w:rsidR="008133AB" w:rsidRDefault="008133AB" w:rsidP="008133AB">
      <w:pPr>
        <w:ind w:firstLine="708"/>
        <w:jc w:val="both"/>
        <w:rPr>
          <w:sz w:val="20"/>
          <w:szCs w:val="20"/>
        </w:rPr>
      </w:pPr>
    </w:p>
    <w:p w14:paraId="7784FC9B" w14:textId="77777777" w:rsidR="008133AB" w:rsidRDefault="008133AB" w:rsidP="008133AB">
      <w:pPr>
        <w:ind w:firstLine="708"/>
        <w:jc w:val="both"/>
        <w:rPr>
          <w:sz w:val="20"/>
          <w:szCs w:val="20"/>
        </w:rPr>
      </w:pPr>
    </w:p>
    <w:p w14:paraId="43DBC709" w14:textId="77777777" w:rsidR="008133AB" w:rsidRDefault="008133AB" w:rsidP="008133AB">
      <w:pPr>
        <w:ind w:firstLine="708"/>
        <w:jc w:val="both"/>
        <w:rPr>
          <w:sz w:val="20"/>
          <w:szCs w:val="20"/>
        </w:rPr>
      </w:pPr>
    </w:p>
    <w:p w14:paraId="616F8081" w14:textId="77777777" w:rsidR="008133AB" w:rsidRDefault="008133AB" w:rsidP="008133AB">
      <w:pPr>
        <w:ind w:firstLine="708"/>
        <w:jc w:val="both"/>
        <w:rPr>
          <w:sz w:val="20"/>
          <w:szCs w:val="20"/>
        </w:rPr>
      </w:pPr>
    </w:p>
    <w:p w14:paraId="0DA1C5B5" w14:textId="77777777" w:rsidR="00C10923" w:rsidRPr="00210895" w:rsidRDefault="00C10923" w:rsidP="00250A8D"/>
    <w:sectPr w:rsidR="00C10923" w:rsidRPr="00210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75332"/>
    <w:multiLevelType w:val="hybridMultilevel"/>
    <w:tmpl w:val="9692C7AC"/>
    <w:lvl w:ilvl="0" w:tplc="E02E07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1D774E"/>
    <w:multiLevelType w:val="multilevel"/>
    <w:tmpl w:val="649A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9854163">
    <w:abstractNumId w:val="0"/>
  </w:num>
  <w:num w:numId="2" w16cid:durableId="154514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F3"/>
    <w:rsid w:val="000030ED"/>
    <w:rsid w:val="000034E6"/>
    <w:rsid w:val="00012620"/>
    <w:rsid w:val="000150E1"/>
    <w:rsid w:val="000220EB"/>
    <w:rsid w:val="00022A5D"/>
    <w:rsid w:val="00032EA0"/>
    <w:rsid w:val="000373E9"/>
    <w:rsid w:val="00050D25"/>
    <w:rsid w:val="00055CD4"/>
    <w:rsid w:val="00087EF5"/>
    <w:rsid w:val="000902EE"/>
    <w:rsid w:val="000936FF"/>
    <w:rsid w:val="00097118"/>
    <w:rsid w:val="000B2B15"/>
    <w:rsid w:val="000C1740"/>
    <w:rsid w:val="000C4983"/>
    <w:rsid w:val="000E5CD0"/>
    <w:rsid w:val="000F2776"/>
    <w:rsid w:val="00135D3F"/>
    <w:rsid w:val="00137D7C"/>
    <w:rsid w:val="001446F3"/>
    <w:rsid w:val="00151787"/>
    <w:rsid w:val="00152496"/>
    <w:rsid w:val="0015461A"/>
    <w:rsid w:val="00176DBD"/>
    <w:rsid w:val="0018486D"/>
    <w:rsid w:val="001A40DC"/>
    <w:rsid w:val="001A7768"/>
    <w:rsid w:val="001B3406"/>
    <w:rsid w:val="001C11C9"/>
    <w:rsid w:val="001F0C7A"/>
    <w:rsid w:val="001F4E86"/>
    <w:rsid w:val="00203312"/>
    <w:rsid w:val="00210895"/>
    <w:rsid w:val="0022022B"/>
    <w:rsid w:val="00225883"/>
    <w:rsid w:val="00250A8D"/>
    <w:rsid w:val="00273440"/>
    <w:rsid w:val="002A3309"/>
    <w:rsid w:val="002B1851"/>
    <w:rsid w:val="002B64E6"/>
    <w:rsid w:val="002C4C47"/>
    <w:rsid w:val="002D30E0"/>
    <w:rsid w:val="00300D02"/>
    <w:rsid w:val="0030794C"/>
    <w:rsid w:val="00311992"/>
    <w:rsid w:val="0033226F"/>
    <w:rsid w:val="0034291C"/>
    <w:rsid w:val="00344AEC"/>
    <w:rsid w:val="00356F01"/>
    <w:rsid w:val="003605F2"/>
    <w:rsid w:val="00386AF2"/>
    <w:rsid w:val="00394CD1"/>
    <w:rsid w:val="003D08C6"/>
    <w:rsid w:val="003E65E0"/>
    <w:rsid w:val="003E6870"/>
    <w:rsid w:val="00424F95"/>
    <w:rsid w:val="00442464"/>
    <w:rsid w:val="00466C44"/>
    <w:rsid w:val="004A5160"/>
    <w:rsid w:val="004A61BA"/>
    <w:rsid w:val="004B4164"/>
    <w:rsid w:val="004B423B"/>
    <w:rsid w:val="004B7595"/>
    <w:rsid w:val="004C1A2E"/>
    <w:rsid w:val="004D105D"/>
    <w:rsid w:val="004E2C52"/>
    <w:rsid w:val="004F4F31"/>
    <w:rsid w:val="0051599A"/>
    <w:rsid w:val="00523BA8"/>
    <w:rsid w:val="005F3DEA"/>
    <w:rsid w:val="006037E8"/>
    <w:rsid w:val="00617CD9"/>
    <w:rsid w:val="00685E1B"/>
    <w:rsid w:val="00693BFB"/>
    <w:rsid w:val="006A3395"/>
    <w:rsid w:val="006A5213"/>
    <w:rsid w:val="006C03CD"/>
    <w:rsid w:val="006D4EE7"/>
    <w:rsid w:val="006D64E9"/>
    <w:rsid w:val="006E2029"/>
    <w:rsid w:val="006E5000"/>
    <w:rsid w:val="0070011D"/>
    <w:rsid w:val="00720036"/>
    <w:rsid w:val="0072492F"/>
    <w:rsid w:val="007279C1"/>
    <w:rsid w:val="00760CBC"/>
    <w:rsid w:val="007667E9"/>
    <w:rsid w:val="00786A0D"/>
    <w:rsid w:val="007A0400"/>
    <w:rsid w:val="007C0720"/>
    <w:rsid w:val="008133AB"/>
    <w:rsid w:val="0083465B"/>
    <w:rsid w:val="008B222D"/>
    <w:rsid w:val="008D4428"/>
    <w:rsid w:val="008E069B"/>
    <w:rsid w:val="00917560"/>
    <w:rsid w:val="009178BF"/>
    <w:rsid w:val="00917AD1"/>
    <w:rsid w:val="00934114"/>
    <w:rsid w:val="00960A35"/>
    <w:rsid w:val="00977609"/>
    <w:rsid w:val="00995AAD"/>
    <w:rsid w:val="009A061D"/>
    <w:rsid w:val="009D0BC3"/>
    <w:rsid w:val="009D70C8"/>
    <w:rsid w:val="00A03AA4"/>
    <w:rsid w:val="00A32B50"/>
    <w:rsid w:val="00A447E7"/>
    <w:rsid w:val="00A56785"/>
    <w:rsid w:val="00A84F73"/>
    <w:rsid w:val="00A918F3"/>
    <w:rsid w:val="00AD226A"/>
    <w:rsid w:val="00AD2FA2"/>
    <w:rsid w:val="00AD5EA0"/>
    <w:rsid w:val="00AF34F6"/>
    <w:rsid w:val="00AF60E9"/>
    <w:rsid w:val="00B33023"/>
    <w:rsid w:val="00B67744"/>
    <w:rsid w:val="00B95462"/>
    <w:rsid w:val="00BC4A27"/>
    <w:rsid w:val="00BD570A"/>
    <w:rsid w:val="00BF058A"/>
    <w:rsid w:val="00C1057C"/>
    <w:rsid w:val="00C10923"/>
    <w:rsid w:val="00C21AEA"/>
    <w:rsid w:val="00C43B20"/>
    <w:rsid w:val="00C53EF6"/>
    <w:rsid w:val="00C55A63"/>
    <w:rsid w:val="00C635AF"/>
    <w:rsid w:val="00C67A17"/>
    <w:rsid w:val="00C81BD5"/>
    <w:rsid w:val="00C977F6"/>
    <w:rsid w:val="00CA33AA"/>
    <w:rsid w:val="00CB0046"/>
    <w:rsid w:val="00CC5515"/>
    <w:rsid w:val="00CD29E8"/>
    <w:rsid w:val="00D16662"/>
    <w:rsid w:val="00D3644F"/>
    <w:rsid w:val="00D63921"/>
    <w:rsid w:val="00D64939"/>
    <w:rsid w:val="00D72329"/>
    <w:rsid w:val="00D8166E"/>
    <w:rsid w:val="00D820B1"/>
    <w:rsid w:val="00D83BC6"/>
    <w:rsid w:val="00D85414"/>
    <w:rsid w:val="00DC743C"/>
    <w:rsid w:val="00E33912"/>
    <w:rsid w:val="00E56C54"/>
    <w:rsid w:val="00E7628B"/>
    <w:rsid w:val="00EA537E"/>
    <w:rsid w:val="00EC486C"/>
    <w:rsid w:val="00EF0AFE"/>
    <w:rsid w:val="00F16822"/>
    <w:rsid w:val="00F16A34"/>
    <w:rsid w:val="00F40318"/>
    <w:rsid w:val="00F634A9"/>
    <w:rsid w:val="00F64D15"/>
    <w:rsid w:val="00F85752"/>
    <w:rsid w:val="00FA74BD"/>
    <w:rsid w:val="00FB0F76"/>
    <w:rsid w:val="00FD5508"/>
    <w:rsid w:val="00FD58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98A4"/>
  <w15:chartTrackingRefBased/>
  <w15:docId w15:val="{73276799-B05F-4364-8622-20B8061D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1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250A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4F4F31"/>
    <w:pPr>
      <w:spacing w:before="100" w:beforeAutospacing="1" w:after="100" w:afterAutospacing="1"/>
      <w:outlineLvl w:val="1"/>
    </w:pPr>
    <w:rPr>
      <w:b/>
      <w:bCs/>
      <w:sz w:val="36"/>
      <w:szCs w:val="36"/>
    </w:rPr>
  </w:style>
  <w:style w:type="paragraph" w:styleId="Balk3">
    <w:name w:val="heading 3"/>
    <w:basedOn w:val="Normal"/>
    <w:next w:val="Normal"/>
    <w:link w:val="Balk3Char"/>
    <w:uiPriority w:val="9"/>
    <w:semiHidden/>
    <w:unhideWhenUsed/>
    <w:qFormat/>
    <w:rsid w:val="00250A8D"/>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9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918F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uiPriority w:val="9"/>
    <w:rsid w:val="004F4F31"/>
    <w:rPr>
      <w:rFonts w:ascii="Times New Roman" w:eastAsia="Times New Roman" w:hAnsi="Times New Roman" w:cs="Times New Roman"/>
      <w:b/>
      <w:bCs/>
      <w:sz w:val="36"/>
      <w:szCs w:val="36"/>
      <w:lang w:eastAsia="tr-TR"/>
    </w:rPr>
  </w:style>
  <w:style w:type="paragraph" w:styleId="AralkYok">
    <w:name w:val="No Spacing"/>
    <w:uiPriority w:val="1"/>
    <w:qFormat/>
    <w:rsid w:val="000902EE"/>
    <w:pPr>
      <w:spacing w:after="0" w:line="240" w:lineRule="auto"/>
    </w:pPr>
  </w:style>
  <w:style w:type="paragraph" w:styleId="NormalWeb">
    <w:name w:val="Normal (Web)"/>
    <w:basedOn w:val="Normal"/>
    <w:uiPriority w:val="99"/>
    <w:semiHidden/>
    <w:unhideWhenUsed/>
    <w:rsid w:val="00F40318"/>
    <w:pPr>
      <w:spacing w:before="100" w:beforeAutospacing="1" w:after="100" w:afterAutospacing="1"/>
    </w:pPr>
  </w:style>
  <w:style w:type="paragraph" w:styleId="BalonMetni">
    <w:name w:val="Balloon Text"/>
    <w:basedOn w:val="Normal"/>
    <w:link w:val="BalonMetniChar"/>
    <w:uiPriority w:val="99"/>
    <w:semiHidden/>
    <w:unhideWhenUsed/>
    <w:rsid w:val="00CC551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5515"/>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250A8D"/>
    <w:rPr>
      <w:rFonts w:asciiTheme="majorHAnsi" w:eastAsiaTheme="majorEastAsia" w:hAnsiTheme="majorHAnsi" w:cstheme="majorBidi"/>
      <w:color w:val="2E74B5" w:themeColor="accent1" w:themeShade="BF"/>
      <w:sz w:val="32"/>
      <w:szCs w:val="32"/>
      <w:lang w:eastAsia="tr-TR"/>
    </w:rPr>
  </w:style>
  <w:style w:type="character" w:customStyle="1" w:styleId="Balk3Char">
    <w:name w:val="Başlık 3 Char"/>
    <w:basedOn w:val="VarsaylanParagrafYazTipi"/>
    <w:link w:val="Balk3"/>
    <w:uiPriority w:val="9"/>
    <w:semiHidden/>
    <w:rsid w:val="00250A8D"/>
    <w:rPr>
      <w:rFonts w:asciiTheme="majorHAnsi" w:eastAsiaTheme="majorEastAsia" w:hAnsiTheme="majorHAnsi" w:cstheme="majorBidi"/>
      <w:color w:val="1F4D78" w:themeColor="accent1" w:themeShade="7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632">
      <w:bodyDiv w:val="1"/>
      <w:marLeft w:val="0"/>
      <w:marRight w:val="0"/>
      <w:marTop w:val="0"/>
      <w:marBottom w:val="0"/>
      <w:divBdr>
        <w:top w:val="none" w:sz="0" w:space="0" w:color="auto"/>
        <w:left w:val="none" w:sz="0" w:space="0" w:color="auto"/>
        <w:bottom w:val="none" w:sz="0" w:space="0" w:color="auto"/>
        <w:right w:val="none" w:sz="0" w:space="0" w:color="auto"/>
      </w:divBdr>
    </w:div>
    <w:div w:id="70084124">
      <w:bodyDiv w:val="1"/>
      <w:marLeft w:val="0"/>
      <w:marRight w:val="0"/>
      <w:marTop w:val="0"/>
      <w:marBottom w:val="0"/>
      <w:divBdr>
        <w:top w:val="none" w:sz="0" w:space="0" w:color="auto"/>
        <w:left w:val="none" w:sz="0" w:space="0" w:color="auto"/>
        <w:bottom w:val="none" w:sz="0" w:space="0" w:color="auto"/>
        <w:right w:val="none" w:sz="0" w:space="0" w:color="auto"/>
      </w:divBdr>
    </w:div>
    <w:div w:id="710612504">
      <w:bodyDiv w:val="1"/>
      <w:marLeft w:val="0"/>
      <w:marRight w:val="0"/>
      <w:marTop w:val="0"/>
      <w:marBottom w:val="0"/>
      <w:divBdr>
        <w:top w:val="none" w:sz="0" w:space="0" w:color="auto"/>
        <w:left w:val="none" w:sz="0" w:space="0" w:color="auto"/>
        <w:bottom w:val="none" w:sz="0" w:space="0" w:color="auto"/>
        <w:right w:val="none" w:sz="0" w:space="0" w:color="auto"/>
      </w:divBdr>
    </w:div>
    <w:div w:id="802383685">
      <w:bodyDiv w:val="1"/>
      <w:marLeft w:val="0"/>
      <w:marRight w:val="0"/>
      <w:marTop w:val="0"/>
      <w:marBottom w:val="0"/>
      <w:divBdr>
        <w:top w:val="none" w:sz="0" w:space="0" w:color="auto"/>
        <w:left w:val="none" w:sz="0" w:space="0" w:color="auto"/>
        <w:bottom w:val="none" w:sz="0" w:space="0" w:color="auto"/>
        <w:right w:val="none" w:sz="0" w:space="0" w:color="auto"/>
      </w:divBdr>
    </w:div>
    <w:div w:id="1679120004">
      <w:bodyDiv w:val="1"/>
      <w:marLeft w:val="0"/>
      <w:marRight w:val="0"/>
      <w:marTop w:val="0"/>
      <w:marBottom w:val="0"/>
      <w:divBdr>
        <w:top w:val="none" w:sz="0" w:space="0" w:color="auto"/>
        <w:left w:val="none" w:sz="0" w:space="0" w:color="auto"/>
        <w:bottom w:val="none" w:sz="0" w:space="0" w:color="auto"/>
        <w:right w:val="none" w:sz="0" w:space="0" w:color="auto"/>
      </w:divBdr>
      <w:divsChild>
        <w:div w:id="729964914">
          <w:marLeft w:val="0"/>
          <w:marRight w:val="0"/>
          <w:marTop w:val="0"/>
          <w:marBottom w:val="0"/>
          <w:divBdr>
            <w:top w:val="none" w:sz="0" w:space="0" w:color="auto"/>
            <w:left w:val="none" w:sz="0" w:space="0" w:color="auto"/>
            <w:bottom w:val="none" w:sz="0" w:space="0" w:color="auto"/>
            <w:right w:val="none" w:sz="0" w:space="0" w:color="auto"/>
          </w:divBdr>
          <w:divsChild>
            <w:div w:id="64649105">
              <w:marLeft w:val="0"/>
              <w:marRight w:val="0"/>
              <w:marTop w:val="0"/>
              <w:marBottom w:val="0"/>
              <w:divBdr>
                <w:top w:val="none" w:sz="0" w:space="0" w:color="auto"/>
                <w:left w:val="none" w:sz="0" w:space="0" w:color="auto"/>
                <w:bottom w:val="none" w:sz="0" w:space="0" w:color="auto"/>
                <w:right w:val="none" w:sz="0" w:space="0" w:color="auto"/>
              </w:divBdr>
              <w:divsChild>
                <w:div w:id="1319649668">
                  <w:marLeft w:val="0"/>
                  <w:marRight w:val="0"/>
                  <w:marTop w:val="0"/>
                  <w:marBottom w:val="0"/>
                  <w:divBdr>
                    <w:top w:val="none" w:sz="0" w:space="0" w:color="auto"/>
                    <w:left w:val="none" w:sz="0" w:space="0" w:color="auto"/>
                    <w:bottom w:val="none" w:sz="0" w:space="0" w:color="auto"/>
                    <w:right w:val="none" w:sz="0" w:space="0" w:color="auto"/>
                  </w:divBdr>
                  <w:divsChild>
                    <w:div w:id="1221209090">
                      <w:marLeft w:val="0"/>
                      <w:marRight w:val="0"/>
                      <w:marTop w:val="0"/>
                      <w:marBottom w:val="0"/>
                      <w:divBdr>
                        <w:top w:val="none" w:sz="0" w:space="0" w:color="auto"/>
                        <w:left w:val="none" w:sz="0" w:space="0" w:color="auto"/>
                        <w:bottom w:val="none" w:sz="0" w:space="0" w:color="auto"/>
                        <w:right w:val="none" w:sz="0" w:space="0" w:color="auto"/>
                      </w:divBdr>
                      <w:divsChild>
                        <w:div w:id="811171567">
                          <w:marLeft w:val="0"/>
                          <w:marRight w:val="0"/>
                          <w:marTop w:val="0"/>
                          <w:marBottom w:val="0"/>
                          <w:divBdr>
                            <w:top w:val="none" w:sz="0" w:space="0" w:color="auto"/>
                            <w:left w:val="none" w:sz="0" w:space="0" w:color="auto"/>
                            <w:bottom w:val="none" w:sz="0" w:space="0" w:color="auto"/>
                            <w:right w:val="none" w:sz="0" w:space="0" w:color="auto"/>
                          </w:divBdr>
                          <w:divsChild>
                            <w:div w:id="798688939">
                              <w:marLeft w:val="0"/>
                              <w:marRight w:val="0"/>
                              <w:marTop w:val="0"/>
                              <w:marBottom w:val="0"/>
                              <w:divBdr>
                                <w:top w:val="none" w:sz="0" w:space="0" w:color="auto"/>
                                <w:left w:val="none" w:sz="0" w:space="0" w:color="auto"/>
                                <w:bottom w:val="none" w:sz="0" w:space="0" w:color="auto"/>
                                <w:right w:val="none" w:sz="0" w:space="0" w:color="auto"/>
                              </w:divBdr>
                            </w:div>
                            <w:div w:id="798688606">
                              <w:marLeft w:val="-15"/>
                              <w:marRight w:val="-15"/>
                              <w:marTop w:val="0"/>
                              <w:marBottom w:val="0"/>
                              <w:divBdr>
                                <w:top w:val="none" w:sz="0" w:space="0" w:color="auto"/>
                                <w:left w:val="none" w:sz="0" w:space="0" w:color="auto"/>
                                <w:bottom w:val="none" w:sz="0" w:space="0" w:color="auto"/>
                                <w:right w:val="none" w:sz="0" w:space="0" w:color="auto"/>
                              </w:divBdr>
                            </w:div>
                            <w:div w:id="1546912368">
                              <w:marLeft w:val="-15"/>
                              <w:marRight w:val="-15"/>
                              <w:marTop w:val="0"/>
                              <w:marBottom w:val="0"/>
                              <w:divBdr>
                                <w:top w:val="none" w:sz="0" w:space="0" w:color="auto"/>
                                <w:left w:val="none" w:sz="0" w:space="0" w:color="auto"/>
                                <w:bottom w:val="none" w:sz="0" w:space="0" w:color="auto"/>
                                <w:right w:val="none" w:sz="0" w:space="0" w:color="auto"/>
                              </w:divBdr>
                            </w:div>
                            <w:div w:id="76751695">
                              <w:marLeft w:val="0"/>
                              <w:marRight w:val="0"/>
                              <w:marTop w:val="0"/>
                              <w:marBottom w:val="0"/>
                              <w:divBdr>
                                <w:top w:val="none" w:sz="0" w:space="0" w:color="auto"/>
                                <w:left w:val="none" w:sz="0" w:space="0" w:color="auto"/>
                                <w:bottom w:val="none" w:sz="0" w:space="0" w:color="auto"/>
                                <w:right w:val="none" w:sz="0" w:space="0" w:color="auto"/>
                              </w:divBdr>
                              <w:divsChild>
                                <w:div w:id="3731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183402">
          <w:marLeft w:val="0"/>
          <w:marRight w:val="0"/>
          <w:marTop w:val="0"/>
          <w:marBottom w:val="0"/>
          <w:divBdr>
            <w:top w:val="none" w:sz="0" w:space="0" w:color="auto"/>
            <w:left w:val="none" w:sz="0" w:space="0" w:color="auto"/>
            <w:bottom w:val="none" w:sz="0" w:space="0" w:color="auto"/>
            <w:right w:val="none" w:sz="0" w:space="0" w:color="auto"/>
          </w:divBdr>
          <w:divsChild>
            <w:div w:id="138496869">
              <w:marLeft w:val="0"/>
              <w:marRight w:val="0"/>
              <w:marTop w:val="0"/>
              <w:marBottom w:val="0"/>
              <w:divBdr>
                <w:top w:val="none" w:sz="0" w:space="0" w:color="auto"/>
                <w:left w:val="none" w:sz="0" w:space="0" w:color="auto"/>
                <w:bottom w:val="none" w:sz="0" w:space="0" w:color="auto"/>
                <w:right w:val="none" w:sz="0" w:space="0" w:color="auto"/>
              </w:divBdr>
              <w:divsChild>
                <w:div w:id="522865461">
                  <w:marLeft w:val="0"/>
                  <w:marRight w:val="0"/>
                  <w:marTop w:val="0"/>
                  <w:marBottom w:val="0"/>
                  <w:divBdr>
                    <w:top w:val="none" w:sz="0" w:space="0" w:color="auto"/>
                    <w:left w:val="none" w:sz="0" w:space="0" w:color="auto"/>
                    <w:bottom w:val="none" w:sz="0" w:space="0" w:color="auto"/>
                    <w:right w:val="none" w:sz="0" w:space="0" w:color="auto"/>
                  </w:divBdr>
                  <w:divsChild>
                    <w:div w:id="544872100">
                      <w:marLeft w:val="0"/>
                      <w:marRight w:val="0"/>
                      <w:marTop w:val="0"/>
                      <w:marBottom w:val="0"/>
                      <w:divBdr>
                        <w:top w:val="none" w:sz="0" w:space="0" w:color="auto"/>
                        <w:left w:val="none" w:sz="0" w:space="0" w:color="auto"/>
                        <w:bottom w:val="none" w:sz="0" w:space="0" w:color="auto"/>
                        <w:right w:val="none" w:sz="0" w:space="0" w:color="auto"/>
                      </w:divBdr>
                      <w:divsChild>
                        <w:div w:id="340930994">
                          <w:marLeft w:val="0"/>
                          <w:marRight w:val="0"/>
                          <w:marTop w:val="0"/>
                          <w:marBottom w:val="0"/>
                          <w:divBdr>
                            <w:top w:val="none" w:sz="0" w:space="0" w:color="auto"/>
                            <w:left w:val="none" w:sz="0" w:space="0" w:color="auto"/>
                            <w:bottom w:val="none" w:sz="0" w:space="0" w:color="auto"/>
                            <w:right w:val="none" w:sz="0" w:space="0" w:color="auto"/>
                          </w:divBdr>
                          <w:divsChild>
                            <w:div w:id="1768305294">
                              <w:marLeft w:val="0"/>
                              <w:marRight w:val="0"/>
                              <w:marTop w:val="0"/>
                              <w:marBottom w:val="0"/>
                              <w:divBdr>
                                <w:top w:val="none" w:sz="0" w:space="0" w:color="auto"/>
                                <w:left w:val="none" w:sz="0" w:space="0" w:color="auto"/>
                                <w:bottom w:val="none" w:sz="0" w:space="0" w:color="auto"/>
                                <w:right w:val="none" w:sz="0" w:space="0" w:color="auto"/>
                              </w:divBdr>
                              <w:divsChild>
                                <w:div w:id="356781032">
                                  <w:marLeft w:val="0"/>
                                  <w:marRight w:val="0"/>
                                  <w:marTop w:val="0"/>
                                  <w:marBottom w:val="0"/>
                                  <w:divBdr>
                                    <w:top w:val="none" w:sz="0" w:space="0" w:color="auto"/>
                                    <w:left w:val="none" w:sz="0" w:space="0" w:color="auto"/>
                                    <w:bottom w:val="none" w:sz="0" w:space="0" w:color="auto"/>
                                    <w:right w:val="none" w:sz="0" w:space="0" w:color="auto"/>
                                  </w:divBdr>
                                  <w:divsChild>
                                    <w:div w:id="2047171488">
                                      <w:marLeft w:val="0"/>
                                      <w:marRight w:val="0"/>
                                      <w:marTop w:val="0"/>
                                      <w:marBottom w:val="0"/>
                                      <w:divBdr>
                                        <w:top w:val="none" w:sz="0" w:space="0" w:color="auto"/>
                                        <w:left w:val="none" w:sz="0" w:space="0" w:color="auto"/>
                                        <w:bottom w:val="none" w:sz="0" w:space="0" w:color="auto"/>
                                        <w:right w:val="none" w:sz="0" w:space="0" w:color="auto"/>
                                      </w:divBdr>
                                    </w:div>
                                    <w:div w:id="468743961">
                                      <w:marLeft w:val="0"/>
                                      <w:marRight w:val="0"/>
                                      <w:marTop w:val="0"/>
                                      <w:marBottom w:val="0"/>
                                      <w:divBdr>
                                        <w:top w:val="none" w:sz="0" w:space="0" w:color="auto"/>
                                        <w:left w:val="none" w:sz="0" w:space="0" w:color="auto"/>
                                        <w:bottom w:val="none" w:sz="0" w:space="0" w:color="auto"/>
                                        <w:right w:val="none" w:sz="0" w:space="0" w:color="auto"/>
                                      </w:divBdr>
                                    </w:div>
                                  </w:divsChild>
                                </w:div>
                                <w:div w:id="1616017306">
                                  <w:marLeft w:val="0"/>
                                  <w:marRight w:val="0"/>
                                  <w:marTop w:val="0"/>
                                  <w:marBottom w:val="0"/>
                                  <w:divBdr>
                                    <w:top w:val="none" w:sz="0" w:space="0" w:color="auto"/>
                                    <w:left w:val="none" w:sz="0" w:space="0" w:color="auto"/>
                                    <w:bottom w:val="none" w:sz="0" w:space="0" w:color="auto"/>
                                    <w:right w:val="none" w:sz="0" w:space="0" w:color="auto"/>
                                  </w:divBdr>
                                  <w:divsChild>
                                    <w:div w:id="147986930">
                                      <w:marLeft w:val="0"/>
                                      <w:marRight w:val="0"/>
                                      <w:marTop w:val="0"/>
                                      <w:marBottom w:val="0"/>
                                      <w:divBdr>
                                        <w:top w:val="none" w:sz="0" w:space="0" w:color="auto"/>
                                        <w:left w:val="none" w:sz="0" w:space="0" w:color="auto"/>
                                        <w:bottom w:val="none" w:sz="0" w:space="0" w:color="auto"/>
                                        <w:right w:val="none" w:sz="0" w:space="0" w:color="auto"/>
                                      </w:divBdr>
                                      <w:divsChild>
                                        <w:div w:id="12786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494674">
                  <w:marLeft w:val="0"/>
                  <w:marRight w:val="0"/>
                  <w:marTop w:val="0"/>
                  <w:marBottom w:val="0"/>
                  <w:divBdr>
                    <w:top w:val="none" w:sz="0" w:space="0" w:color="auto"/>
                    <w:left w:val="none" w:sz="0" w:space="0" w:color="auto"/>
                    <w:bottom w:val="none" w:sz="0" w:space="0" w:color="auto"/>
                    <w:right w:val="none" w:sz="0" w:space="0" w:color="auto"/>
                  </w:divBdr>
                  <w:divsChild>
                    <w:div w:id="805508830">
                      <w:marLeft w:val="0"/>
                      <w:marRight w:val="0"/>
                      <w:marTop w:val="0"/>
                      <w:marBottom w:val="0"/>
                      <w:divBdr>
                        <w:top w:val="none" w:sz="0" w:space="0" w:color="auto"/>
                        <w:left w:val="none" w:sz="0" w:space="0" w:color="auto"/>
                        <w:bottom w:val="none" w:sz="0" w:space="0" w:color="auto"/>
                        <w:right w:val="none" w:sz="0" w:space="0" w:color="auto"/>
                      </w:divBdr>
                      <w:divsChild>
                        <w:div w:id="1906599768">
                          <w:marLeft w:val="0"/>
                          <w:marRight w:val="0"/>
                          <w:marTop w:val="0"/>
                          <w:marBottom w:val="0"/>
                          <w:divBdr>
                            <w:top w:val="none" w:sz="0" w:space="0" w:color="auto"/>
                            <w:left w:val="none" w:sz="0" w:space="0" w:color="auto"/>
                            <w:bottom w:val="none" w:sz="0" w:space="0" w:color="auto"/>
                            <w:right w:val="none" w:sz="0" w:space="0" w:color="auto"/>
                          </w:divBdr>
                          <w:divsChild>
                            <w:div w:id="719288365">
                              <w:marLeft w:val="0"/>
                              <w:marRight w:val="0"/>
                              <w:marTop w:val="0"/>
                              <w:marBottom w:val="180"/>
                              <w:divBdr>
                                <w:top w:val="none" w:sz="0" w:space="0" w:color="auto"/>
                                <w:left w:val="none" w:sz="0" w:space="0" w:color="auto"/>
                                <w:bottom w:val="none" w:sz="0" w:space="0" w:color="auto"/>
                                <w:right w:val="none" w:sz="0" w:space="0" w:color="auto"/>
                              </w:divBdr>
                              <w:divsChild>
                                <w:div w:id="1840079679">
                                  <w:marLeft w:val="0"/>
                                  <w:marRight w:val="0"/>
                                  <w:marTop w:val="0"/>
                                  <w:marBottom w:val="0"/>
                                  <w:divBdr>
                                    <w:top w:val="none" w:sz="0" w:space="0" w:color="auto"/>
                                    <w:left w:val="none" w:sz="0" w:space="0" w:color="auto"/>
                                    <w:bottom w:val="none" w:sz="0" w:space="0" w:color="auto"/>
                                    <w:right w:val="none" w:sz="0" w:space="0" w:color="auto"/>
                                  </w:divBdr>
                                  <w:divsChild>
                                    <w:div w:id="1403674770">
                                      <w:marLeft w:val="0"/>
                                      <w:marRight w:val="0"/>
                                      <w:marTop w:val="0"/>
                                      <w:marBottom w:val="0"/>
                                      <w:divBdr>
                                        <w:top w:val="none" w:sz="0" w:space="0" w:color="auto"/>
                                        <w:left w:val="none" w:sz="0" w:space="0" w:color="auto"/>
                                        <w:bottom w:val="none" w:sz="0" w:space="0" w:color="auto"/>
                                        <w:right w:val="none" w:sz="0" w:space="0" w:color="auto"/>
                                      </w:divBdr>
                                      <w:divsChild>
                                        <w:div w:id="14040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319">
                                  <w:marLeft w:val="0"/>
                                  <w:marRight w:val="0"/>
                                  <w:marTop w:val="0"/>
                                  <w:marBottom w:val="0"/>
                                  <w:divBdr>
                                    <w:top w:val="none" w:sz="0" w:space="0" w:color="auto"/>
                                    <w:left w:val="none" w:sz="0" w:space="0" w:color="auto"/>
                                    <w:bottom w:val="none" w:sz="0" w:space="0" w:color="auto"/>
                                    <w:right w:val="none" w:sz="0" w:space="0" w:color="auto"/>
                                  </w:divBdr>
                                </w:div>
                              </w:divsChild>
                            </w:div>
                            <w:div w:id="2055885696">
                              <w:marLeft w:val="0"/>
                              <w:marRight w:val="0"/>
                              <w:marTop w:val="0"/>
                              <w:marBottom w:val="0"/>
                              <w:divBdr>
                                <w:top w:val="none" w:sz="0" w:space="0" w:color="auto"/>
                                <w:left w:val="none" w:sz="0" w:space="0" w:color="auto"/>
                                <w:bottom w:val="none" w:sz="0" w:space="0" w:color="auto"/>
                                <w:right w:val="none" w:sz="0" w:space="0" w:color="auto"/>
                              </w:divBdr>
                              <w:divsChild>
                                <w:div w:id="3248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2298">
              <w:marLeft w:val="0"/>
              <w:marRight w:val="0"/>
              <w:marTop w:val="0"/>
              <w:marBottom w:val="0"/>
              <w:divBdr>
                <w:top w:val="none" w:sz="0" w:space="0" w:color="auto"/>
                <w:left w:val="none" w:sz="0" w:space="0" w:color="auto"/>
                <w:bottom w:val="none" w:sz="0" w:space="0" w:color="auto"/>
                <w:right w:val="none" w:sz="0" w:space="0" w:color="auto"/>
              </w:divBdr>
              <w:divsChild>
                <w:div w:id="2029485200">
                  <w:marLeft w:val="0"/>
                  <w:marRight w:val="0"/>
                  <w:marTop w:val="0"/>
                  <w:marBottom w:val="360"/>
                  <w:divBdr>
                    <w:top w:val="none" w:sz="0" w:space="0" w:color="auto"/>
                    <w:left w:val="none" w:sz="0" w:space="0" w:color="auto"/>
                    <w:bottom w:val="none" w:sz="0" w:space="0" w:color="auto"/>
                    <w:right w:val="none" w:sz="0" w:space="0" w:color="auto"/>
                  </w:divBdr>
                  <w:divsChild>
                    <w:div w:id="576743788">
                      <w:marLeft w:val="0"/>
                      <w:marRight w:val="0"/>
                      <w:marTop w:val="0"/>
                      <w:marBottom w:val="0"/>
                      <w:divBdr>
                        <w:top w:val="none" w:sz="0" w:space="0" w:color="auto"/>
                        <w:left w:val="none" w:sz="0" w:space="0" w:color="auto"/>
                        <w:bottom w:val="none" w:sz="0" w:space="0" w:color="auto"/>
                        <w:right w:val="none" w:sz="0" w:space="0" w:color="auto"/>
                      </w:divBdr>
                      <w:divsChild>
                        <w:div w:id="19928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4062">
                  <w:marLeft w:val="0"/>
                  <w:marRight w:val="0"/>
                  <w:marTop w:val="0"/>
                  <w:marBottom w:val="0"/>
                  <w:divBdr>
                    <w:top w:val="none" w:sz="0" w:space="0" w:color="auto"/>
                    <w:left w:val="none" w:sz="0" w:space="0" w:color="auto"/>
                    <w:bottom w:val="none" w:sz="0" w:space="0" w:color="auto"/>
                    <w:right w:val="none" w:sz="0" w:space="0" w:color="auto"/>
                  </w:divBdr>
                  <w:divsChild>
                    <w:div w:id="1611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8726">
              <w:marLeft w:val="0"/>
              <w:marRight w:val="0"/>
              <w:marTop w:val="0"/>
              <w:marBottom w:val="0"/>
              <w:divBdr>
                <w:top w:val="none" w:sz="0" w:space="0" w:color="auto"/>
                <w:left w:val="none" w:sz="0" w:space="0" w:color="auto"/>
                <w:bottom w:val="none" w:sz="0" w:space="0" w:color="auto"/>
                <w:right w:val="none" w:sz="0" w:space="0" w:color="auto"/>
              </w:divBdr>
              <w:divsChild>
                <w:div w:id="123426907">
                  <w:marLeft w:val="0"/>
                  <w:marRight w:val="0"/>
                  <w:marTop w:val="0"/>
                  <w:marBottom w:val="0"/>
                  <w:divBdr>
                    <w:top w:val="none" w:sz="0" w:space="0" w:color="auto"/>
                    <w:left w:val="none" w:sz="0" w:space="0" w:color="auto"/>
                    <w:bottom w:val="none" w:sz="0" w:space="0" w:color="auto"/>
                    <w:right w:val="none" w:sz="0" w:space="0" w:color="auto"/>
                  </w:divBdr>
                  <w:divsChild>
                    <w:div w:id="1646664223">
                      <w:marLeft w:val="0"/>
                      <w:marRight w:val="0"/>
                      <w:marTop w:val="0"/>
                      <w:marBottom w:val="0"/>
                      <w:divBdr>
                        <w:top w:val="none" w:sz="0" w:space="0" w:color="auto"/>
                        <w:left w:val="none" w:sz="0" w:space="0" w:color="auto"/>
                        <w:bottom w:val="none" w:sz="0" w:space="0" w:color="auto"/>
                        <w:right w:val="none" w:sz="0" w:space="0" w:color="auto"/>
                      </w:divBdr>
                    </w:div>
                    <w:div w:id="1709061270">
                      <w:marLeft w:val="0"/>
                      <w:marRight w:val="0"/>
                      <w:marTop w:val="0"/>
                      <w:marBottom w:val="0"/>
                      <w:divBdr>
                        <w:top w:val="none" w:sz="0" w:space="0" w:color="auto"/>
                        <w:left w:val="none" w:sz="0" w:space="0" w:color="auto"/>
                        <w:bottom w:val="none" w:sz="0" w:space="0" w:color="auto"/>
                        <w:right w:val="none" w:sz="0" w:space="0" w:color="auto"/>
                      </w:divBdr>
                      <w:divsChild>
                        <w:div w:id="721098713">
                          <w:marLeft w:val="0"/>
                          <w:marRight w:val="0"/>
                          <w:marTop w:val="0"/>
                          <w:marBottom w:val="30"/>
                          <w:divBdr>
                            <w:top w:val="none" w:sz="0" w:space="0" w:color="auto"/>
                            <w:left w:val="none" w:sz="0" w:space="0" w:color="auto"/>
                            <w:bottom w:val="none" w:sz="0" w:space="0" w:color="auto"/>
                            <w:right w:val="none" w:sz="0" w:space="0" w:color="auto"/>
                          </w:divBdr>
                          <w:divsChild>
                            <w:div w:id="346296022">
                              <w:marLeft w:val="0"/>
                              <w:marRight w:val="0"/>
                              <w:marTop w:val="0"/>
                              <w:marBottom w:val="0"/>
                              <w:divBdr>
                                <w:top w:val="none" w:sz="0" w:space="0" w:color="auto"/>
                                <w:left w:val="none" w:sz="0" w:space="0" w:color="auto"/>
                                <w:bottom w:val="none" w:sz="0" w:space="0" w:color="auto"/>
                                <w:right w:val="none" w:sz="0" w:space="0" w:color="auto"/>
                              </w:divBdr>
                            </w:div>
                          </w:divsChild>
                        </w:div>
                        <w:div w:id="1251042550">
                          <w:marLeft w:val="0"/>
                          <w:marRight w:val="0"/>
                          <w:marTop w:val="0"/>
                          <w:marBottom w:val="0"/>
                          <w:divBdr>
                            <w:top w:val="none" w:sz="0" w:space="0" w:color="auto"/>
                            <w:left w:val="none" w:sz="0" w:space="0" w:color="auto"/>
                            <w:bottom w:val="none" w:sz="0" w:space="0" w:color="auto"/>
                            <w:right w:val="none" w:sz="0" w:space="0" w:color="auto"/>
                          </w:divBdr>
                          <w:divsChild>
                            <w:div w:id="2108505174">
                              <w:marLeft w:val="0"/>
                              <w:marRight w:val="0"/>
                              <w:marTop w:val="0"/>
                              <w:marBottom w:val="0"/>
                              <w:divBdr>
                                <w:top w:val="none" w:sz="0" w:space="0" w:color="auto"/>
                                <w:left w:val="none" w:sz="0" w:space="0" w:color="auto"/>
                                <w:bottom w:val="none" w:sz="0" w:space="0" w:color="auto"/>
                                <w:right w:val="none" w:sz="0" w:space="0" w:color="auto"/>
                              </w:divBdr>
                            </w:div>
                          </w:divsChild>
                        </w:div>
                        <w:div w:id="611134496">
                          <w:marLeft w:val="0"/>
                          <w:marRight w:val="0"/>
                          <w:marTop w:val="0"/>
                          <w:marBottom w:val="0"/>
                          <w:divBdr>
                            <w:top w:val="none" w:sz="0" w:space="0" w:color="auto"/>
                            <w:left w:val="none" w:sz="0" w:space="0" w:color="auto"/>
                            <w:bottom w:val="none" w:sz="0" w:space="0" w:color="auto"/>
                            <w:right w:val="none" w:sz="0" w:space="0" w:color="auto"/>
                          </w:divBdr>
                          <w:divsChild>
                            <w:div w:id="808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7876">
                  <w:marLeft w:val="0"/>
                  <w:marRight w:val="0"/>
                  <w:marTop w:val="0"/>
                  <w:marBottom w:val="0"/>
                  <w:divBdr>
                    <w:top w:val="none" w:sz="0" w:space="0" w:color="auto"/>
                    <w:left w:val="none" w:sz="0" w:space="0" w:color="auto"/>
                    <w:bottom w:val="none" w:sz="0" w:space="0" w:color="auto"/>
                    <w:right w:val="none" w:sz="0" w:space="0" w:color="auto"/>
                  </w:divBdr>
                  <w:divsChild>
                    <w:div w:id="944771050">
                      <w:marLeft w:val="0"/>
                      <w:marRight w:val="0"/>
                      <w:marTop w:val="0"/>
                      <w:marBottom w:val="0"/>
                      <w:divBdr>
                        <w:top w:val="none" w:sz="0" w:space="0" w:color="auto"/>
                        <w:left w:val="none" w:sz="0" w:space="0" w:color="auto"/>
                        <w:bottom w:val="none" w:sz="0" w:space="0" w:color="auto"/>
                        <w:right w:val="none" w:sz="0" w:space="0" w:color="auto"/>
                      </w:divBdr>
                    </w:div>
                    <w:div w:id="591165344">
                      <w:marLeft w:val="0"/>
                      <w:marRight w:val="0"/>
                      <w:marTop w:val="0"/>
                      <w:marBottom w:val="0"/>
                      <w:divBdr>
                        <w:top w:val="none" w:sz="0" w:space="0" w:color="auto"/>
                        <w:left w:val="none" w:sz="0" w:space="0" w:color="auto"/>
                        <w:bottom w:val="none" w:sz="0" w:space="0" w:color="auto"/>
                        <w:right w:val="none" w:sz="0" w:space="0" w:color="auto"/>
                      </w:divBdr>
                      <w:divsChild>
                        <w:div w:id="1066800236">
                          <w:marLeft w:val="0"/>
                          <w:marRight w:val="0"/>
                          <w:marTop w:val="0"/>
                          <w:marBottom w:val="30"/>
                          <w:divBdr>
                            <w:top w:val="none" w:sz="0" w:space="0" w:color="auto"/>
                            <w:left w:val="none" w:sz="0" w:space="0" w:color="auto"/>
                            <w:bottom w:val="none" w:sz="0" w:space="0" w:color="auto"/>
                            <w:right w:val="none" w:sz="0" w:space="0" w:color="auto"/>
                          </w:divBdr>
                          <w:divsChild>
                            <w:div w:id="341394538">
                              <w:marLeft w:val="0"/>
                              <w:marRight w:val="0"/>
                              <w:marTop w:val="0"/>
                              <w:marBottom w:val="0"/>
                              <w:divBdr>
                                <w:top w:val="none" w:sz="0" w:space="0" w:color="auto"/>
                                <w:left w:val="none" w:sz="0" w:space="0" w:color="auto"/>
                                <w:bottom w:val="none" w:sz="0" w:space="0" w:color="auto"/>
                                <w:right w:val="none" w:sz="0" w:space="0" w:color="auto"/>
                              </w:divBdr>
                            </w:div>
                          </w:divsChild>
                        </w:div>
                        <w:div w:id="1905752304">
                          <w:marLeft w:val="0"/>
                          <w:marRight w:val="0"/>
                          <w:marTop w:val="0"/>
                          <w:marBottom w:val="0"/>
                          <w:divBdr>
                            <w:top w:val="none" w:sz="0" w:space="0" w:color="auto"/>
                            <w:left w:val="none" w:sz="0" w:space="0" w:color="auto"/>
                            <w:bottom w:val="none" w:sz="0" w:space="0" w:color="auto"/>
                            <w:right w:val="none" w:sz="0" w:space="0" w:color="auto"/>
                          </w:divBdr>
                          <w:divsChild>
                            <w:div w:id="116994558">
                              <w:marLeft w:val="0"/>
                              <w:marRight w:val="0"/>
                              <w:marTop w:val="0"/>
                              <w:marBottom w:val="0"/>
                              <w:divBdr>
                                <w:top w:val="none" w:sz="0" w:space="0" w:color="auto"/>
                                <w:left w:val="none" w:sz="0" w:space="0" w:color="auto"/>
                                <w:bottom w:val="none" w:sz="0" w:space="0" w:color="auto"/>
                                <w:right w:val="none" w:sz="0" w:space="0" w:color="auto"/>
                              </w:divBdr>
                            </w:div>
                          </w:divsChild>
                        </w:div>
                        <w:div w:id="644897042">
                          <w:marLeft w:val="0"/>
                          <w:marRight w:val="0"/>
                          <w:marTop w:val="0"/>
                          <w:marBottom w:val="0"/>
                          <w:divBdr>
                            <w:top w:val="none" w:sz="0" w:space="0" w:color="auto"/>
                            <w:left w:val="none" w:sz="0" w:space="0" w:color="auto"/>
                            <w:bottom w:val="none" w:sz="0" w:space="0" w:color="auto"/>
                            <w:right w:val="none" w:sz="0" w:space="0" w:color="auto"/>
                          </w:divBdr>
                          <w:divsChild>
                            <w:div w:id="11480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2999">
                  <w:marLeft w:val="0"/>
                  <w:marRight w:val="0"/>
                  <w:marTop w:val="0"/>
                  <w:marBottom w:val="0"/>
                  <w:divBdr>
                    <w:top w:val="none" w:sz="0" w:space="0" w:color="auto"/>
                    <w:left w:val="none" w:sz="0" w:space="0" w:color="auto"/>
                    <w:bottom w:val="none" w:sz="0" w:space="0" w:color="auto"/>
                    <w:right w:val="none" w:sz="0" w:space="0" w:color="auto"/>
                  </w:divBdr>
                  <w:divsChild>
                    <w:div w:id="1992950532">
                      <w:marLeft w:val="0"/>
                      <w:marRight w:val="0"/>
                      <w:marTop w:val="0"/>
                      <w:marBottom w:val="0"/>
                      <w:divBdr>
                        <w:top w:val="none" w:sz="0" w:space="0" w:color="auto"/>
                        <w:left w:val="none" w:sz="0" w:space="0" w:color="auto"/>
                        <w:bottom w:val="none" w:sz="0" w:space="0" w:color="auto"/>
                        <w:right w:val="none" w:sz="0" w:space="0" w:color="auto"/>
                      </w:divBdr>
                    </w:div>
                    <w:div w:id="123693135">
                      <w:marLeft w:val="0"/>
                      <w:marRight w:val="0"/>
                      <w:marTop w:val="0"/>
                      <w:marBottom w:val="0"/>
                      <w:divBdr>
                        <w:top w:val="none" w:sz="0" w:space="0" w:color="auto"/>
                        <w:left w:val="none" w:sz="0" w:space="0" w:color="auto"/>
                        <w:bottom w:val="none" w:sz="0" w:space="0" w:color="auto"/>
                        <w:right w:val="none" w:sz="0" w:space="0" w:color="auto"/>
                      </w:divBdr>
                      <w:divsChild>
                        <w:div w:id="1898204058">
                          <w:marLeft w:val="0"/>
                          <w:marRight w:val="0"/>
                          <w:marTop w:val="0"/>
                          <w:marBottom w:val="30"/>
                          <w:divBdr>
                            <w:top w:val="none" w:sz="0" w:space="0" w:color="auto"/>
                            <w:left w:val="none" w:sz="0" w:space="0" w:color="auto"/>
                            <w:bottom w:val="none" w:sz="0" w:space="0" w:color="auto"/>
                            <w:right w:val="none" w:sz="0" w:space="0" w:color="auto"/>
                          </w:divBdr>
                          <w:divsChild>
                            <w:div w:id="985352390">
                              <w:marLeft w:val="0"/>
                              <w:marRight w:val="0"/>
                              <w:marTop w:val="0"/>
                              <w:marBottom w:val="0"/>
                              <w:divBdr>
                                <w:top w:val="none" w:sz="0" w:space="0" w:color="auto"/>
                                <w:left w:val="none" w:sz="0" w:space="0" w:color="auto"/>
                                <w:bottom w:val="none" w:sz="0" w:space="0" w:color="auto"/>
                                <w:right w:val="none" w:sz="0" w:space="0" w:color="auto"/>
                              </w:divBdr>
                            </w:div>
                          </w:divsChild>
                        </w:div>
                        <w:div w:id="2055424165">
                          <w:marLeft w:val="0"/>
                          <w:marRight w:val="0"/>
                          <w:marTop w:val="0"/>
                          <w:marBottom w:val="0"/>
                          <w:divBdr>
                            <w:top w:val="none" w:sz="0" w:space="0" w:color="auto"/>
                            <w:left w:val="none" w:sz="0" w:space="0" w:color="auto"/>
                            <w:bottom w:val="none" w:sz="0" w:space="0" w:color="auto"/>
                            <w:right w:val="none" w:sz="0" w:space="0" w:color="auto"/>
                          </w:divBdr>
                          <w:divsChild>
                            <w:div w:id="1653480126">
                              <w:marLeft w:val="0"/>
                              <w:marRight w:val="0"/>
                              <w:marTop w:val="0"/>
                              <w:marBottom w:val="0"/>
                              <w:divBdr>
                                <w:top w:val="none" w:sz="0" w:space="0" w:color="auto"/>
                                <w:left w:val="none" w:sz="0" w:space="0" w:color="auto"/>
                                <w:bottom w:val="none" w:sz="0" w:space="0" w:color="auto"/>
                                <w:right w:val="none" w:sz="0" w:space="0" w:color="auto"/>
                              </w:divBdr>
                            </w:div>
                          </w:divsChild>
                        </w:div>
                        <w:div w:id="2129228334">
                          <w:marLeft w:val="0"/>
                          <w:marRight w:val="0"/>
                          <w:marTop w:val="0"/>
                          <w:marBottom w:val="0"/>
                          <w:divBdr>
                            <w:top w:val="none" w:sz="0" w:space="0" w:color="auto"/>
                            <w:left w:val="none" w:sz="0" w:space="0" w:color="auto"/>
                            <w:bottom w:val="none" w:sz="0" w:space="0" w:color="auto"/>
                            <w:right w:val="none" w:sz="0" w:space="0" w:color="auto"/>
                          </w:divBdr>
                          <w:divsChild>
                            <w:div w:id="7069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8166">
                  <w:marLeft w:val="0"/>
                  <w:marRight w:val="0"/>
                  <w:marTop w:val="0"/>
                  <w:marBottom w:val="0"/>
                  <w:divBdr>
                    <w:top w:val="none" w:sz="0" w:space="0" w:color="auto"/>
                    <w:left w:val="none" w:sz="0" w:space="0" w:color="auto"/>
                    <w:bottom w:val="none" w:sz="0" w:space="0" w:color="auto"/>
                    <w:right w:val="none" w:sz="0" w:space="0" w:color="auto"/>
                  </w:divBdr>
                  <w:divsChild>
                    <w:div w:id="231740583">
                      <w:marLeft w:val="0"/>
                      <w:marRight w:val="0"/>
                      <w:marTop w:val="0"/>
                      <w:marBottom w:val="0"/>
                      <w:divBdr>
                        <w:top w:val="none" w:sz="0" w:space="0" w:color="auto"/>
                        <w:left w:val="none" w:sz="0" w:space="0" w:color="auto"/>
                        <w:bottom w:val="none" w:sz="0" w:space="0" w:color="auto"/>
                        <w:right w:val="none" w:sz="0" w:space="0" w:color="auto"/>
                      </w:divBdr>
                      <w:divsChild>
                        <w:div w:id="2052456762">
                          <w:marLeft w:val="0"/>
                          <w:marRight w:val="0"/>
                          <w:marTop w:val="0"/>
                          <w:marBottom w:val="0"/>
                          <w:divBdr>
                            <w:top w:val="none" w:sz="0" w:space="0" w:color="auto"/>
                            <w:left w:val="none" w:sz="0" w:space="0" w:color="auto"/>
                            <w:bottom w:val="none" w:sz="0" w:space="0" w:color="auto"/>
                            <w:right w:val="none" w:sz="0" w:space="0" w:color="auto"/>
                          </w:divBdr>
                          <w:divsChild>
                            <w:div w:id="4840055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16692297">
                  <w:marLeft w:val="0"/>
                  <w:marRight w:val="0"/>
                  <w:marTop w:val="0"/>
                  <w:marBottom w:val="0"/>
                  <w:divBdr>
                    <w:top w:val="none" w:sz="0" w:space="0" w:color="auto"/>
                    <w:left w:val="none" w:sz="0" w:space="0" w:color="auto"/>
                    <w:bottom w:val="none" w:sz="0" w:space="0" w:color="auto"/>
                    <w:right w:val="none" w:sz="0" w:space="0" w:color="auto"/>
                  </w:divBdr>
                  <w:divsChild>
                    <w:div w:id="952714005">
                      <w:marLeft w:val="0"/>
                      <w:marRight w:val="0"/>
                      <w:marTop w:val="0"/>
                      <w:marBottom w:val="0"/>
                      <w:divBdr>
                        <w:top w:val="none" w:sz="0" w:space="0" w:color="auto"/>
                        <w:left w:val="none" w:sz="0" w:space="0" w:color="auto"/>
                        <w:bottom w:val="none" w:sz="0" w:space="0" w:color="auto"/>
                        <w:right w:val="none" w:sz="0" w:space="0" w:color="auto"/>
                      </w:divBdr>
                    </w:div>
                    <w:div w:id="345131925">
                      <w:marLeft w:val="0"/>
                      <w:marRight w:val="0"/>
                      <w:marTop w:val="0"/>
                      <w:marBottom w:val="0"/>
                      <w:divBdr>
                        <w:top w:val="none" w:sz="0" w:space="0" w:color="auto"/>
                        <w:left w:val="none" w:sz="0" w:space="0" w:color="auto"/>
                        <w:bottom w:val="none" w:sz="0" w:space="0" w:color="auto"/>
                        <w:right w:val="none" w:sz="0" w:space="0" w:color="auto"/>
                      </w:divBdr>
                      <w:divsChild>
                        <w:div w:id="769543006">
                          <w:marLeft w:val="0"/>
                          <w:marRight w:val="0"/>
                          <w:marTop w:val="0"/>
                          <w:marBottom w:val="30"/>
                          <w:divBdr>
                            <w:top w:val="none" w:sz="0" w:space="0" w:color="auto"/>
                            <w:left w:val="none" w:sz="0" w:space="0" w:color="auto"/>
                            <w:bottom w:val="none" w:sz="0" w:space="0" w:color="auto"/>
                            <w:right w:val="none" w:sz="0" w:space="0" w:color="auto"/>
                          </w:divBdr>
                          <w:divsChild>
                            <w:div w:id="650446446">
                              <w:marLeft w:val="0"/>
                              <w:marRight w:val="0"/>
                              <w:marTop w:val="0"/>
                              <w:marBottom w:val="0"/>
                              <w:divBdr>
                                <w:top w:val="none" w:sz="0" w:space="0" w:color="auto"/>
                                <w:left w:val="none" w:sz="0" w:space="0" w:color="auto"/>
                                <w:bottom w:val="none" w:sz="0" w:space="0" w:color="auto"/>
                                <w:right w:val="none" w:sz="0" w:space="0" w:color="auto"/>
                              </w:divBdr>
                            </w:div>
                          </w:divsChild>
                        </w:div>
                        <w:div w:id="1527525506">
                          <w:marLeft w:val="0"/>
                          <w:marRight w:val="0"/>
                          <w:marTop w:val="0"/>
                          <w:marBottom w:val="0"/>
                          <w:divBdr>
                            <w:top w:val="none" w:sz="0" w:space="0" w:color="auto"/>
                            <w:left w:val="none" w:sz="0" w:space="0" w:color="auto"/>
                            <w:bottom w:val="none" w:sz="0" w:space="0" w:color="auto"/>
                            <w:right w:val="none" w:sz="0" w:space="0" w:color="auto"/>
                          </w:divBdr>
                          <w:divsChild>
                            <w:div w:id="5330362">
                              <w:marLeft w:val="0"/>
                              <w:marRight w:val="0"/>
                              <w:marTop w:val="0"/>
                              <w:marBottom w:val="0"/>
                              <w:divBdr>
                                <w:top w:val="none" w:sz="0" w:space="0" w:color="auto"/>
                                <w:left w:val="none" w:sz="0" w:space="0" w:color="auto"/>
                                <w:bottom w:val="none" w:sz="0" w:space="0" w:color="auto"/>
                                <w:right w:val="none" w:sz="0" w:space="0" w:color="auto"/>
                              </w:divBdr>
                            </w:div>
                          </w:divsChild>
                        </w:div>
                        <w:div w:id="311368756">
                          <w:marLeft w:val="0"/>
                          <w:marRight w:val="0"/>
                          <w:marTop w:val="0"/>
                          <w:marBottom w:val="0"/>
                          <w:divBdr>
                            <w:top w:val="none" w:sz="0" w:space="0" w:color="auto"/>
                            <w:left w:val="none" w:sz="0" w:space="0" w:color="auto"/>
                            <w:bottom w:val="none" w:sz="0" w:space="0" w:color="auto"/>
                            <w:right w:val="none" w:sz="0" w:space="0" w:color="auto"/>
                          </w:divBdr>
                          <w:divsChild>
                            <w:div w:id="16831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48533">
                  <w:marLeft w:val="0"/>
                  <w:marRight w:val="0"/>
                  <w:marTop w:val="0"/>
                  <w:marBottom w:val="0"/>
                  <w:divBdr>
                    <w:top w:val="none" w:sz="0" w:space="0" w:color="auto"/>
                    <w:left w:val="none" w:sz="0" w:space="0" w:color="auto"/>
                    <w:bottom w:val="none" w:sz="0" w:space="0" w:color="auto"/>
                    <w:right w:val="none" w:sz="0" w:space="0" w:color="auto"/>
                  </w:divBdr>
                  <w:divsChild>
                    <w:div w:id="1828672588">
                      <w:marLeft w:val="0"/>
                      <w:marRight w:val="0"/>
                      <w:marTop w:val="0"/>
                      <w:marBottom w:val="0"/>
                      <w:divBdr>
                        <w:top w:val="none" w:sz="0" w:space="0" w:color="auto"/>
                        <w:left w:val="none" w:sz="0" w:space="0" w:color="auto"/>
                        <w:bottom w:val="none" w:sz="0" w:space="0" w:color="auto"/>
                        <w:right w:val="none" w:sz="0" w:space="0" w:color="auto"/>
                      </w:divBdr>
                    </w:div>
                    <w:div w:id="1611426060">
                      <w:marLeft w:val="0"/>
                      <w:marRight w:val="0"/>
                      <w:marTop w:val="0"/>
                      <w:marBottom w:val="0"/>
                      <w:divBdr>
                        <w:top w:val="none" w:sz="0" w:space="0" w:color="auto"/>
                        <w:left w:val="none" w:sz="0" w:space="0" w:color="auto"/>
                        <w:bottom w:val="none" w:sz="0" w:space="0" w:color="auto"/>
                        <w:right w:val="none" w:sz="0" w:space="0" w:color="auto"/>
                      </w:divBdr>
                      <w:divsChild>
                        <w:div w:id="84695067">
                          <w:marLeft w:val="0"/>
                          <w:marRight w:val="0"/>
                          <w:marTop w:val="0"/>
                          <w:marBottom w:val="30"/>
                          <w:divBdr>
                            <w:top w:val="none" w:sz="0" w:space="0" w:color="auto"/>
                            <w:left w:val="none" w:sz="0" w:space="0" w:color="auto"/>
                            <w:bottom w:val="none" w:sz="0" w:space="0" w:color="auto"/>
                            <w:right w:val="none" w:sz="0" w:space="0" w:color="auto"/>
                          </w:divBdr>
                          <w:divsChild>
                            <w:div w:id="429399359">
                              <w:marLeft w:val="0"/>
                              <w:marRight w:val="0"/>
                              <w:marTop w:val="0"/>
                              <w:marBottom w:val="0"/>
                              <w:divBdr>
                                <w:top w:val="none" w:sz="0" w:space="0" w:color="auto"/>
                                <w:left w:val="none" w:sz="0" w:space="0" w:color="auto"/>
                                <w:bottom w:val="none" w:sz="0" w:space="0" w:color="auto"/>
                                <w:right w:val="none" w:sz="0" w:space="0" w:color="auto"/>
                              </w:divBdr>
                            </w:div>
                          </w:divsChild>
                        </w:div>
                        <w:div w:id="1935749353">
                          <w:marLeft w:val="0"/>
                          <w:marRight w:val="0"/>
                          <w:marTop w:val="0"/>
                          <w:marBottom w:val="0"/>
                          <w:divBdr>
                            <w:top w:val="none" w:sz="0" w:space="0" w:color="auto"/>
                            <w:left w:val="none" w:sz="0" w:space="0" w:color="auto"/>
                            <w:bottom w:val="none" w:sz="0" w:space="0" w:color="auto"/>
                            <w:right w:val="none" w:sz="0" w:space="0" w:color="auto"/>
                          </w:divBdr>
                          <w:divsChild>
                            <w:div w:id="701634004">
                              <w:marLeft w:val="0"/>
                              <w:marRight w:val="0"/>
                              <w:marTop w:val="0"/>
                              <w:marBottom w:val="0"/>
                              <w:divBdr>
                                <w:top w:val="none" w:sz="0" w:space="0" w:color="auto"/>
                                <w:left w:val="none" w:sz="0" w:space="0" w:color="auto"/>
                                <w:bottom w:val="none" w:sz="0" w:space="0" w:color="auto"/>
                                <w:right w:val="none" w:sz="0" w:space="0" w:color="auto"/>
                              </w:divBdr>
                            </w:div>
                          </w:divsChild>
                        </w:div>
                        <w:div w:id="99642812">
                          <w:marLeft w:val="0"/>
                          <w:marRight w:val="0"/>
                          <w:marTop w:val="0"/>
                          <w:marBottom w:val="0"/>
                          <w:divBdr>
                            <w:top w:val="none" w:sz="0" w:space="0" w:color="auto"/>
                            <w:left w:val="none" w:sz="0" w:space="0" w:color="auto"/>
                            <w:bottom w:val="none" w:sz="0" w:space="0" w:color="auto"/>
                            <w:right w:val="none" w:sz="0" w:space="0" w:color="auto"/>
                          </w:divBdr>
                          <w:divsChild>
                            <w:div w:id="16012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11982">
                  <w:marLeft w:val="0"/>
                  <w:marRight w:val="0"/>
                  <w:marTop w:val="0"/>
                  <w:marBottom w:val="0"/>
                  <w:divBdr>
                    <w:top w:val="none" w:sz="0" w:space="0" w:color="auto"/>
                    <w:left w:val="none" w:sz="0" w:space="0" w:color="auto"/>
                    <w:bottom w:val="none" w:sz="0" w:space="0" w:color="auto"/>
                    <w:right w:val="none" w:sz="0" w:space="0" w:color="auto"/>
                  </w:divBdr>
                  <w:divsChild>
                    <w:div w:id="290788189">
                      <w:marLeft w:val="0"/>
                      <w:marRight w:val="0"/>
                      <w:marTop w:val="0"/>
                      <w:marBottom w:val="0"/>
                      <w:divBdr>
                        <w:top w:val="none" w:sz="0" w:space="0" w:color="auto"/>
                        <w:left w:val="none" w:sz="0" w:space="0" w:color="auto"/>
                        <w:bottom w:val="none" w:sz="0" w:space="0" w:color="auto"/>
                        <w:right w:val="none" w:sz="0" w:space="0" w:color="auto"/>
                      </w:divBdr>
                    </w:div>
                    <w:div w:id="1440299451">
                      <w:marLeft w:val="0"/>
                      <w:marRight w:val="0"/>
                      <w:marTop w:val="0"/>
                      <w:marBottom w:val="0"/>
                      <w:divBdr>
                        <w:top w:val="none" w:sz="0" w:space="0" w:color="auto"/>
                        <w:left w:val="none" w:sz="0" w:space="0" w:color="auto"/>
                        <w:bottom w:val="none" w:sz="0" w:space="0" w:color="auto"/>
                        <w:right w:val="none" w:sz="0" w:space="0" w:color="auto"/>
                      </w:divBdr>
                      <w:divsChild>
                        <w:div w:id="1851602586">
                          <w:marLeft w:val="0"/>
                          <w:marRight w:val="0"/>
                          <w:marTop w:val="0"/>
                          <w:marBottom w:val="30"/>
                          <w:divBdr>
                            <w:top w:val="none" w:sz="0" w:space="0" w:color="auto"/>
                            <w:left w:val="none" w:sz="0" w:space="0" w:color="auto"/>
                            <w:bottom w:val="none" w:sz="0" w:space="0" w:color="auto"/>
                            <w:right w:val="none" w:sz="0" w:space="0" w:color="auto"/>
                          </w:divBdr>
                          <w:divsChild>
                            <w:div w:id="1875189722">
                              <w:marLeft w:val="0"/>
                              <w:marRight w:val="0"/>
                              <w:marTop w:val="0"/>
                              <w:marBottom w:val="0"/>
                              <w:divBdr>
                                <w:top w:val="none" w:sz="0" w:space="0" w:color="auto"/>
                                <w:left w:val="none" w:sz="0" w:space="0" w:color="auto"/>
                                <w:bottom w:val="none" w:sz="0" w:space="0" w:color="auto"/>
                                <w:right w:val="none" w:sz="0" w:space="0" w:color="auto"/>
                              </w:divBdr>
                            </w:div>
                          </w:divsChild>
                        </w:div>
                        <w:div w:id="1050348745">
                          <w:marLeft w:val="0"/>
                          <w:marRight w:val="0"/>
                          <w:marTop w:val="0"/>
                          <w:marBottom w:val="0"/>
                          <w:divBdr>
                            <w:top w:val="none" w:sz="0" w:space="0" w:color="auto"/>
                            <w:left w:val="none" w:sz="0" w:space="0" w:color="auto"/>
                            <w:bottom w:val="none" w:sz="0" w:space="0" w:color="auto"/>
                            <w:right w:val="none" w:sz="0" w:space="0" w:color="auto"/>
                          </w:divBdr>
                          <w:divsChild>
                            <w:div w:id="1126779390">
                              <w:marLeft w:val="0"/>
                              <w:marRight w:val="0"/>
                              <w:marTop w:val="0"/>
                              <w:marBottom w:val="0"/>
                              <w:divBdr>
                                <w:top w:val="none" w:sz="0" w:space="0" w:color="auto"/>
                                <w:left w:val="none" w:sz="0" w:space="0" w:color="auto"/>
                                <w:bottom w:val="none" w:sz="0" w:space="0" w:color="auto"/>
                                <w:right w:val="none" w:sz="0" w:space="0" w:color="auto"/>
                              </w:divBdr>
                            </w:div>
                          </w:divsChild>
                        </w:div>
                        <w:div w:id="1150827006">
                          <w:marLeft w:val="0"/>
                          <w:marRight w:val="0"/>
                          <w:marTop w:val="0"/>
                          <w:marBottom w:val="0"/>
                          <w:divBdr>
                            <w:top w:val="none" w:sz="0" w:space="0" w:color="auto"/>
                            <w:left w:val="none" w:sz="0" w:space="0" w:color="auto"/>
                            <w:bottom w:val="none" w:sz="0" w:space="0" w:color="auto"/>
                            <w:right w:val="none" w:sz="0" w:space="0" w:color="auto"/>
                          </w:divBdr>
                          <w:divsChild>
                            <w:div w:id="21218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3473">
                  <w:marLeft w:val="0"/>
                  <w:marRight w:val="0"/>
                  <w:marTop w:val="0"/>
                  <w:marBottom w:val="0"/>
                  <w:divBdr>
                    <w:top w:val="none" w:sz="0" w:space="0" w:color="auto"/>
                    <w:left w:val="none" w:sz="0" w:space="0" w:color="auto"/>
                    <w:bottom w:val="none" w:sz="0" w:space="0" w:color="auto"/>
                    <w:right w:val="none" w:sz="0" w:space="0" w:color="auto"/>
                  </w:divBdr>
                  <w:divsChild>
                    <w:div w:id="1264991464">
                      <w:marLeft w:val="0"/>
                      <w:marRight w:val="0"/>
                      <w:marTop w:val="0"/>
                      <w:marBottom w:val="0"/>
                      <w:divBdr>
                        <w:top w:val="none" w:sz="0" w:space="0" w:color="auto"/>
                        <w:left w:val="none" w:sz="0" w:space="0" w:color="auto"/>
                        <w:bottom w:val="none" w:sz="0" w:space="0" w:color="auto"/>
                        <w:right w:val="none" w:sz="0" w:space="0" w:color="auto"/>
                      </w:divBdr>
                    </w:div>
                    <w:div w:id="1096485279">
                      <w:marLeft w:val="0"/>
                      <w:marRight w:val="0"/>
                      <w:marTop w:val="0"/>
                      <w:marBottom w:val="0"/>
                      <w:divBdr>
                        <w:top w:val="none" w:sz="0" w:space="0" w:color="auto"/>
                        <w:left w:val="none" w:sz="0" w:space="0" w:color="auto"/>
                        <w:bottom w:val="none" w:sz="0" w:space="0" w:color="auto"/>
                        <w:right w:val="none" w:sz="0" w:space="0" w:color="auto"/>
                      </w:divBdr>
                      <w:divsChild>
                        <w:div w:id="2021856122">
                          <w:marLeft w:val="0"/>
                          <w:marRight w:val="0"/>
                          <w:marTop w:val="0"/>
                          <w:marBottom w:val="30"/>
                          <w:divBdr>
                            <w:top w:val="none" w:sz="0" w:space="0" w:color="auto"/>
                            <w:left w:val="none" w:sz="0" w:space="0" w:color="auto"/>
                            <w:bottom w:val="none" w:sz="0" w:space="0" w:color="auto"/>
                            <w:right w:val="none" w:sz="0" w:space="0" w:color="auto"/>
                          </w:divBdr>
                          <w:divsChild>
                            <w:div w:id="393746997">
                              <w:marLeft w:val="0"/>
                              <w:marRight w:val="0"/>
                              <w:marTop w:val="0"/>
                              <w:marBottom w:val="0"/>
                              <w:divBdr>
                                <w:top w:val="none" w:sz="0" w:space="0" w:color="auto"/>
                                <w:left w:val="none" w:sz="0" w:space="0" w:color="auto"/>
                                <w:bottom w:val="none" w:sz="0" w:space="0" w:color="auto"/>
                                <w:right w:val="none" w:sz="0" w:space="0" w:color="auto"/>
                              </w:divBdr>
                            </w:div>
                          </w:divsChild>
                        </w:div>
                        <w:div w:id="514879862">
                          <w:marLeft w:val="0"/>
                          <w:marRight w:val="0"/>
                          <w:marTop w:val="0"/>
                          <w:marBottom w:val="0"/>
                          <w:divBdr>
                            <w:top w:val="none" w:sz="0" w:space="0" w:color="auto"/>
                            <w:left w:val="none" w:sz="0" w:space="0" w:color="auto"/>
                            <w:bottom w:val="none" w:sz="0" w:space="0" w:color="auto"/>
                            <w:right w:val="none" w:sz="0" w:space="0" w:color="auto"/>
                          </w:divBdr>
                          <w:divsChild>
                            <w:div w:id="965743781">
                              <w:marLeft w:val="0"/>
                              <w:marRight w:val="0"/>
                              <w:marTop w:val="0"/>
                              <w:marBottom w:val="0"/>
                              <w:divBdr>
                                <w:top w:val="none" w:sz="0" w:space="0" w:color="auto"/>
                                <w:left w:val="none" w:sz="0" w:space="0" w:color="auto"/>
                                <w:bottom w:val="none" w:sz="0" w:space="0" w:color="auto"/>
                                <w:right w:val="none" w:sz="0" w:space="0" w:color="auto"/>
                              </w:divBdr>
                            </w:div>
                          </w:divsChild>
                        </w:div>
                        <w:div w:id="233780600">
                          <w:marLeft w:val="0"/>
                          <w:marRight w:val="0"/>
                          <w:marTop w:val="0"/>
                          <w:marBottom w:val="0"/>
                          <w:divBdr>
                            <w:top w:val="none" w:sz="0" w:space="0" w:color="auto"/>
                            <w:left w:val="none" w:sz="0" w:space="0" w:color="auto"/>
                            <w:bottom w:val="none" w:sz="0" w:space="0" w:color="auto"/>
                            <w:right w:val="none" w:sz="0" w:space="0" w:color="auto"/>
                          </w:divBdr>
                          <w:divsChild>
                            <w:div w:id="15743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626">
                  <w:marLeft w:val="0"/>
                  <w:marRight w:val="0"/>
                  <w:marTop w:val="0"/>
                  <w:marBottom w:val="0"/>
                  <w:divBdr>
                    <w:top w:val="none" w:sz="0" w:space="0" w:color="auto"/>
                    <w:left w:val="none" w:sz="0" w:space="0" w:color="auto"/>
                    <w:bottom w:val="none" w:sz="0" w:space="0" w:color="auto"/>
                    <w:right w:val="none" w:sz="0" w:space="0" w:color="auto"/>
                  </w:divBdr>
                  <w:divsChild>
                    <w:div w:id="289171431">
                      <w:marLeft w:val="0"/>
                      <w:marRight w:val="0"/>
                      <w:marTop w:val="0"/>
                      <w:marBottom w:val="0"/>
                      <w:divBdr>
                        <w:top w:val="none" w:sz="0" w:space="0" w:color="auto"/>
                        <w:left w:val="none" w:sz="0" w:space="0" w:color="auto"/>
                        <w:bottom w:val="none" w:sz="0" w:space="0" w:color="auto"/>
                        <w:right w:val="none" w:sz="0" w:space="0" w:color="auto"/>
                      </w:divBdr>
                    </w:div>
                    <w:div w:id="1538202344">
                      <w:marLeft w:val="0"/>
                      <w:marRight w:val="0"/>
                      <w:marTop w:val="0"/>
                      <w:marBottom w:val="0"/>
                      <w:divBdr>
                        <w:top w:val="none" w:sz="0" w:space="0" w:color="auto"/>
                        <w:left w:val="none" w:sz="0" w:space="0" w:color="auto"/>
                        <w:bottom w:val="none" w:sz="0" w:space="0" w:color="auto"/>
                        <w:right w:val="none" w:sz="0" w:space="0" w:color="auto"/>
                      </w:divBdr>
                      <w:divsChild>
                        <w:div w:id="2139253312">
                          <w:marLeft w:val="0"/>
                          <w:marRight w:val="0"/>
                          <w:marTop w:val="0"/>
                          <w:marBottom w:val="30"/>
                          <w:divBdr>
                            <w:top w:val="none" w:sz="0" w:space="0" w:color="auto"/>
                            <w:left w:val="none" w:sz="0" w:space="0" w:color="auto"/>
                            <w:bottom w:val="none" w:sz="0" w:space="0" w:color="auto"/>
                            <w:right w:val="none" w:sz="0" w:space="0" w:color="auto"/>
                          </w:divBdr>
                          <w:divsChild>
                            <w:div w:id="716782326">
                              <w:marLeft w:val="0"/>
                              <w:marRight w:val="0"/>
                              <w:marTop w:val="0"/>
                              <w:marBottom w:val="0"/>
                              <w:divBdr>
                                <w:top w:val="none" w:sz="0" w:space="0" w:color="auto"/>
                                <w:left w:val="none" w:sz="0" w:space="0" w:color="auto"/>
                                <w:bottom w:val="none" w:sz="0" w:space="0" w:color="auto"/>
                                <w:right w:val="none" w:sz="0" w:space="0" w:color="auto"/>
                              </w:divBdr>
                            </w:div>
                          </w:divsChild>
                        </w:div>
                        <w:div w:id="1734621516">
                          <w:marLeft w:val="0"/>
                          <w:marRight w:val="0"/>
                          <w:marTop w:val="0"/>
                          <w:marBottom w:val="0"/>
                          <w:divBdr>
                            <w:top w:val="none" w:sz="0" w:space="0" w:color="auto"/>
                            <w:left w:val="none" w:sz="0" w:space="0" w:color="auto"/>
                            <w:bottom w:val="none" w:sz="0" w:space="0" w:color="auto"/>
                            <w:right w:val="none" w:sz="0" w:space="0" w:color="auto"/>
                          </w:divBdr>
                          <w:divsChild>
                            <w:div w:id="7902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ccounts.google.com/ServiceLogin?service=youtube&amp;uilel=3&amp;passive=true&amp;continue=https%3A%2F%2Fwww.youtube.com%2Fsignin%3Faction_handle_signin%3Dtrue%26app%3Ddesktop%26hl%3Dtr%26next%3D%252Fwatch%253Fv%253DNFHId_UiTH0&amp;h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B6BD-B63C-4B62-B5B9-32B41140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Nagihan Faydalı</cp:lastModifiedBy>
  <cp:revision>2</cp:revision>
  <cp:lastPrinted>2022-10-17T07:23:00Z</cp:lastPrinted>
  <dcterms:created xsi:type="dcterms:W3CDTF">2022-11-25T08:41:00Z</dcterms:created>
  <dcterms:modified xsi:type="dcterms:W3CDTF">2022-11-25T08:41:00Z</dcterms:modified>
</cp:coreProperties>
</file>